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557919596"/>
        <w:docPartObj>
          <w:docPartGallery w:val="Cover Pages"/>
          <w:docPartUnique/>
        </w:docPartObj>
      </w:sdtPr>
      <w:sdtEndPr>
        <w:rPr>
          <w:rFonts w:asciiTheme="majorEastAsia" w:hAnsiTheme="majorEastAsia"/>
          <w:b/>
          <w:bCs/>
        </w:rPr>
      </w:sdtEndPr>
      <w:sdtContent>
        <w:p w14:paraId="1F943B85" w14:textId="77777777" w:rsidR="00B37F68" w:rsidRDefault="00B37F68"/>
        <w:tbl>
          <w:tblPr>
            <w:tblpPr w:leftFromText="187" w:rightFromText="187" w:vertAnchor="page" w:horzAnchor="margin" w:tblpXSpec="center" w:tblpY="6166"/>
            <w:tblW w:w="4302" w:type="pct"/>
            <w:tblBorders>
              <w:left w:val="single" w:sz="12" w:space="0" w:color="5B9BD5" w:themeColor="accent1"/>
            </w:tblBorders>
            <w:tblCellMar>
              <w:left w:w="144" w:type="dxa"/>
              <w:right w:w="115" w:type="dxa"/>
            </w:tblCellMar>
            <w:tblLook w:val="04A0" w:firstRow="1" w:lastRow="0" w:firstColumn="1" w:lastColumn="0" w:noHBand="0" w:noVBand="1"/>
          </w:tblPr>
          <w:tblGrid>
            <w:gridCol w:w="7344"/>
          </w:tblGrid>
          <w:tr w:rsidR="00B37F68" w14:paraId="1066B032" w14:textId="77777777" w:rsidTr="006C6618">
            <w:sdt>
              <w:sdtPr>
                <w:rPr>
                  <w:rFonts w:hint="eastAsia"/>
                  <w:b/>
                  <w:bCs/>
                  <w:color w:val="FF0000"/>
                  <w:sz w:val="24"/>
                  <w:szCs w:val="24"/>
                </w:rPr>
                <w:alias w:val="公司"/>
                <w:id w:val="13406915"/>
                <w:placeholder>
                  <w:docPart w:val="306B479A951E470AADA81926458FA634"/>
                </w:placeholder>
                <w:dataBinding w:prefixMappings="xmlns:ns0='http://schemas.openxmlformats.org/officeDocument/2006/extended-properties'" w:xpath="/ns0:Properties[1]/ns0:Company[1]" w:storeItemID="{6668398D-A668-4E3E-A5EB-62B293D839F1}"/>
                <w:text/>
              </w:sdtPr>
              <w:sdtEndPr/>
              <w:sdtContent>
                <w:tc>
                  <w:tcPr>
                    <w:tcW w:w="7344" w:type="dxa"/>
                    <w:tcMar>
                      <w:top w:w="216" w:type="dxa"/>
                      <w:left w:w="115" w:type="dxa"/>
                      <w:bottom w:w="216" w:type="dxa"/>
                      <w:right w:w="115" w:type="dxa"/>
                    </w:tcMar>
                  </w:tcPr>
                  <w:p w14:paraId="14BC21BB" w14:textId="23DD15E4" w:rsidR="00B37F68" w:rsidRDefault="00B37F68" w:rsidP="006C6618">
                    <w:pPr>
                      <w:pStyle w:val="ac"/>
                      <w:rPr>
                        <w:color w:val="2E74B5" w:themeColor="accent1" w:themeShade="BF"/>
                        <w:sz w:val="24"/>
                      </w:rPr>
                    </w:pPr>
                    <w:r w:rsidRPr="00B37F68">
                      <w:rPr>
                        <w:rFonts w:hint="eastAsia"/>
                        <w:b/>
                        <w:bCs/>
                        <w:color w:val="FF0000"/>
                        <w:sz w:val="24"/>
                        <w:szCs w:val="24"/>
                      </w:rPr>
                      <w:t>非师范</w:t>
                    </w:r>
                    <w:r w:rsidR="009E22A4">
                      <w:rPr>
                        <w:rFonts w:hint="eastAsia"/>
                        <w:b/>
                        <w:bCs/>
                        <w:color w:val="FF0000"/>
                        <w:sz w:val="24"/>
                        <w:szCs w:val="24"/>
                      </w:rPr>
                      <w:t>类</w:t>
                    </w:r>
                    <w:r w:rsidRPr="00B37F68">
                      <w:rPr>
                        <w:rFonts w:hint="eastAsia"/>
                        <w:b/>
                        <w:bCs/>
                        <w:color w:val="FF0000"/>
                        <w:sz w:val="24"/>
                        <w:szCs w:val="24"/>
                      </w:rPr>
                      <w:t>毕业生</w:t>
                    </w:r>
                  </w:p>
                </w:tc>
              </w:sdtContent>
            </w:sdt>
          </w:tr>
          <w:tr w:rsidR="00B37F68" w14:paraId="6FA7F563" w14:textId="77777777" w:rsidTr="006C6618">
            <w:tc>
              <w:tcPr>
                <w:tcW w:w="7344" w:type="dxa"/>
              </w:tcPr>
              <w:sdt>
                <w:sdtPr>
                  <w:rPr>
                    <w:rFonts w:asciiTheme="majorHAnsi" w:eastAsiaTheme="majorEastAsia" w:hAnsiTheme="majorHAnsi" w:cstheme="majorBidi" w:hint="eastAsia"/>
                    <w:b/>
                    <w:bCs/>
                    <w:color w:val="000000" w:themeColor="text1"/>
                    <w:sz w:val="88"/>
                    <w:szCs w:val="88"/>
                  </w:rPr>
                  <w:alias w:val="标题"/>
                  <w:id w:val="13406919"/>
                  <w:placeholder>
                    <w:docPart w:val="0044A6BD4A3242108A418DB626D0B107"/>
                  </w:placeholder>
                  <w:dataBinding w:prefixMappings="xmlns:ns0='http://schemas.openxmlformats.org/package/2006/metadata/core-properties' xmlns:ns1='http://purl.org/dc/elements/1.1/'" w:xpath="/ns0:coreProperties[1]/ns1:title[1]" w:storeItemID="{6C3C8BC8-F283-45AE-878A-BAB7291924A1}"/>
                  <w:text/>
                </w:sdtPr>
                <w:sdtEndPr/>
                <w:sdtContent>
                  <w:p w14:paraId="4E82168D" w14:textId="00141AAA" w:rsidR="00B37F68" w:rsidRDefault="000016EB" w:rsidP="006C6618">
                    <w:pPr>
                      <w:pStyle w:val="ac"/>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hint="eastAsia"/>
                        <w:b/>
                        <w:bCs/>
                        <w:color w:val="000000" w:themeColor="text1"/>
                        <w:sz w:val="88"/>
                        <w:szCs w:val="88"/>
                      </w:rPr>
                      <w:t>就业手续办理指南</w:t>
                    </w:r>
                  </w:p>
                </w:sdtContent>
              </w:sdt>
            </w:tc>
          </w:tr>
          <w:tr w:rsidR="00B37F68" w14:paraId="0B0DA5DF" w14:textId="77777777" w:rsidTr="006C6618">
            <w:sdt>
              <w:sdtPr>
                <w:rPr>
                  <w:b/>
                  <w:bCs/>
                  <w:color w:val="1F4E79" w:themeColor="accent1" w:themeShade="80"/>
                  <w:sz w:val="24"/>
                  <w:szCs w:val="24"/>
                </w:rPr>
                <w:alias w:val="副标题"/>
                <w:id w:val="13406923"/>
                <w:placeholder>
                  <w:docPart w:val="8DF76679CBA24C2DA46A127F78EDEBF8"/>
                </w:placeholder>
                <w:dataBinding w:prefixMappings="xmlns:ns0='http://schemas.openxmlformats.org/package/2006/metadata/core-properties' xmlns:ns1='http://purl.org/dc/elements/1.1/'" w:xpath="/ns0:coreProperties[1]/ns1:subject[1]" w:storeItemID="{6C3C8BC8-F283-45AE-878A-BAB7291924A1}"/>
                <w:text/>
              </w:sdtPr>
              <w:sdtEndPr/>
              <w:sdtContent>
                <w:tc>
                  <w:tcPr>
                    <w:tcW w:w="7344" w:type="dxa"/>
                    <w:tcMar>
                      <w:top w:w="216" w:type="dxa"/>
                      <w:left w:w="115" w:type="dxa"/>
                      <w:bottom w:w="216" w:type="dxa"/>
                      <w:right w:w="115" w:type="dxa"/>
                    </w:tcMar>
                  </w:tcPr>
                  <w:p w14:paraId="197DD2D3" w14:textId="41F67AA4" w:rsidR="00B37F68" w:rsidRDefault="00737525" w:rsidP="00737525">
                    <w:pPr>
                      <w:pStyle w:val="ac"/>
                      <w:jc w:val="center"/>
                      <w:rPr>
                        <w:color w:val="2E74B5" w:themeColor="accent1" w:themeShade="BF"/>
                        <w:sz w:val="24"/>
                      </w:rPr>
                    </w:pPr>
                    <w:r w:rsidRPr="00737525">
                      <w:rPr>
                        <w:rFonts w:hint="eastAsia"/>
                        <w:b/>
                        <w:bCs/>
                        <w:color w:val="1F4E79" w:themeColor="accent1" w:themeShade="80"/>
                        <w:sz w:val="24"/>
                        <w:szCs w:val="24"/>
                      </w:rPr>
                      <w:t>就业指导</w:t>
                    </w:r>
                    <w:r w:rsidR="00461208">
                      <w:rPr>
                        <w:rFonts w:hint="eastAsia"/>
                        <w:b/>
                        <w:bCs/>
                        <w:color w:val="1F4E79" w:themeColor="accent1" w:themeShade="80"/>
                        <w:sz w:val="24"/>
                        <w:szCs w:val="24"/>
                      </w:rPr>
                      <w:t>处</w:t>
                    </w:r>
                  </w:p>
                </w:tc>
              </w:sdtContent>
            </w:sdt>
          </w:tr>
        </w:tbl>
        <w:p w14:paraId="0F74F77C" w14:textId="77777777" w:rsidR="006C6618" w:rsidRDefault="006C6618">
          <w:pPr>
            <w:widowControl/>
            <w:jc w:val="left"/>
            <w:rPr>
              <w:rFonts w:asciiTheme="majorEastAsia" w:hAnsiTheme="majorEastAsia"/>
              <w:b/>
              <w:bCs/>
            </w:rPr>
          </w:pPr>
        </w:p>
        <w:p w14:paraId="622528EB" w14:textId="21A9D4B2" w:rsidR="006C6618" w:rsidRDefault="006C6618" w:rsidP="006C6618">
          <w:pPr>
            <w:widowControl/>
            <w:jc w:val="center"/>
            <w:rPr>
              <w:rFonts w:asciiTheme="majorEastAsia" w:hAnsiTheme="majorEastAsia"/>
              <w:b/>
              <w:bCs/>
            </w:rPr>
          </w:pPr>
          <w:r>
            <w:rPr>
              <w:rFonts w:asciiTheme="majorEastAsia" w:hAnsiTheme="majorEastAsia"/>
              <w:b/>
              <w:bCs/>
              <w:noProof/>
            </w:rPr>
            <w:drawing>
              <wp:inline distT="0" distB="0" distL="0" distR="0" wp14:anchorId="0B517A06" wp14:editId="1EBD7D3E">
                <wp:extent cx="1373112" cy="134302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校徽 拷贝.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6446" cy="1365848"/>
                        </a:xfrm>
                        <a:prstGeom prst="rect">
                          <a:avLst/>
                        </a:prstGeom>
                      </pic:spPr>
                    </pic:pic>
                  </a:graphicData>
                </a:graphic>
              </wp:inline>
            </w:drawing>
          </w:r>
        </w:p>
        <w:p w14:paraId="73DC7D40" w14:textId="23D2D755" w:rsidR="006C6618" w:rsidRDefault="006C6618">
          <w:pPr>
            <w:widowControl/>
            <w:jc w:val="left"/>
            <w:rPr>
              <w:rFonts w:asciiTheme="majorEastAsia" w:hAnsiTheme="majorEastAsia"/>
              <w:b/>
              <w:bCs/>
            </w:rPr>
          </w:pPr>
        </w:p>
        <w:p w14:paraId="50E1EB5A" w14:textId="653F9109" w:rsidR="006C6618" w:rsidRPr="00737525" w:rsidRDefault="00737525" w:rsidP="00737525">
          <w:pPr>
            <w:widowControl/>
            <w:jc w:val="center"/>
            <w:rPr>
              <w:rFonts w:asciiTheme="majorEastAsia" w:hAnsiTheme="majorEastAsia"/>
              <w:b/>
              <w:bCs/>
              <w:color w:val="0070C0"/>
            </w:rPr>
          </w:pPr>
          <w:r w:rsidRPr="00737525">
            <w:rPr>
              <w:rFonts w:asciiTheme="majorEastAsia" w:hAnsiTheme="majorEastAsia" w:hint="eastAsia"/>
              <w:b/>
              <w:bCs/>
              <w:color w:val="0070C0"/>
            </w:rPr>
            <w:t>德州学院</w:t>
          </w:r>
        </w:p>
        <w:p w14:paraId="7DCFD502" w14:textId="77777777" w:rsidR="006C6618" w:rsidRDefault="006C6618">
          <w:pPr>
            <w:widowControl/>
            <w:jc w:val="left"/>
            <w:rPr>
              <w:rFonts w:asciiTheme="majorEastAsia" w:hAnsiTheme="majorEastAsia"/>
              <w:b/>
              <w:bCs/>
            </w:rPr>
          </w:pPr>
        </w:p>
        <w:p w14:paraId="08B9F7DF" w14:textId="77777777" w:rsidR="006C6618" w:rsidRDefault="006C6618">
          <w:pPr>
            <w:widowControl/>
            <w:jc w:val="left"/>
            <w:rPr>
              <w:rFonts w:asciiTheme="majorEastAsia" w:hAnsiTheme="majorEastAsia"/>
              <w:b/>
              <w:bCs/>
            </w:rPr>
          </w:pPr>
        </w:p>
        <w:p w14:paraId="417604CC" w14:textId="77777777" w:rsidR="006C6618" w:rsidRDefault="006C6618">
          <w:pPr>
            <w:widowControl/>
            <w:jc w:val="left"/>
            <w:rPr>
              <w:rFonts w:asciiTheme="majorEastAsia" w:hAnsiTheme="majorEastAsia"/>
              <w:b/>
              <w:bCs/>
            </w:rPr>
          </w:pPr>
        </w:p>
        <w:p w14:paraId="6FDD8EC8" w14:textId="77777777" w:rsidR="006C6618" w:rsidRDefault="006C6618">
          <w:pPr>
            <w:widowControl/>
            <w:jc w:val="left"/>
            <w:rPr>
              <w:rFonts w:asciiTheme="majorEastAsia" w:hAnsiTheme="majorEastAsia"/>
              <w:b/>
              <w:bCs/>
            </w:rPr>
          </w:pPr>
        </w:p>
        <w:p w14:paraId="30DD9CD8" w14:textId="77777777" w:rsidR="006C6618" w:rsidRDefault="006C6618">
          <w:pPr>
            <w:widowControl/>
            <w:jc w:val="left"/>
            <w:rPr>
              <w:rFonts w:asciiTheme="majorEastAsia" w:hAnsiTheme="majorEastAsia"/>
              <w:b/>
              <w:bCs/>
            </w:rPr>
          </w:pPr>
        </w:p>
        <w:p w14:paraId="0C413C0F" w14:textId="77777777" w:rsidR="006C6618" w:rsidRDefault="006C6618">
          <w:pPr>
            <w:widowControl/>
            <w:jc w:val="left"/>
            <w:rPr>
              <w:rFonts w:asciiTheme="majorEastAsia" w:hAnsiTheme="majorEastAsia"/>
              <w:b/>
              <w:bCs/>
            </w:rPr>
          </w:pPr>
        </w:p>
        <w:p w14:paraId="35D1A777" w14:textId="77777777" w:rsidR="006C6618" w:rsidRDefault="006C6618">
          <w:pPr>
            <w:widowControl/>
            <w:jc w:val="left"/>
            <w:rPr>
              <w:rFonts w:asciiTheme="majorEastAsia" w:hAnsiTheme="majorEastAsia"/>
              <w:b/>
              <w:bCs/>
            </w:rPr>
          </w:pPr>
        </w:p>
        <w:p w14:paraId="26CB4E11" w14:textId="77777777" w:rsidR="006C6618" w:rsidRDefault="006C6618">
          <w:pPr>
            <w:widowControl/>
            <w:jc w:val="left"/>
            <w:rPr>
              <w:rFonts w:asciiTheme="majorEastAsia" w:hAnsiTheme="majorEastAsia"/>
              <w:b/>
              <w:bCs/>
            </w:rPr>
          </w:pPr>
        </w:p>
        <w:p w14:paraId="18A580D2" w14:textId="4BB73932" w:rsidR="006C6618" w:rsidRDefault="006C6618">
          <w:pPr>
            <w:widowControl/>
            <w:jc w:val="left"/>
            <w:rPr>
              <w:rFonts w:asciiTheme="majorEastAsia" w:hAnsiTheme="majorEastAsia"/>
              <w:b/>
              <w:bCs/>
            </w:rPr>
          </w:pPr>
        </w:p>
        <w:p w14:paraId="4F1A1C4A" w14:textId="37BC16A7" w:rsidR="006C6618" w:rsidRDefault="006C6618">
          <w:pPr>
            <w:widowControl/>
            <w:jc w:val="left"/>
            <w:rPr>
              <w:rFonts w:asciiTheme="majorEastAsia" w:hAnsiTheme="majorEastAsia"/>
              <w:b/>
              <w:bCs/>
            </w:rPr>
          </w:pPr>
        </w:p>
        <w:p w14:paraId="45BDE15B" w14:textId="207B2DFC" w:rsidR="006C6618" w:rsidRDefault="006C6618">
          <w:pPr>
            <w:widowControl/>
            <w:jc w:val="left"/>
            <w:rPr>
              <w:rFonts w:asciiTheme="majorEastAsia" w:hAnsiTheme="majorEastAsia"/>
              <w:b/>
              <w:bCs/>
            </w:rPr>
          </w:pPr>
        </w:p>
        <w:p w14:paraId="309FF2CA" w14:textId="03320BD9" w:rsidR="006C6618" w:rsidRDefault="006C6618">
          <w:pPr>
            <w:widowControl/>
            <w:jc w:val="left"/>
            <w:rPr>
              <w:rFonts w:asciiTheme="majorEastAsia" w:hAnsiTheme="majorEastAsia"/>
              <w:b/>
              <w:bCs/>
            </w:rPr>
          </w:pPr>
        </w:p>
        <w:p w14:paraId="31FD3CDB" w14:textId="5B1459CD" w:rsidR="006C6618" w:rsidRDefault="006C6618">
          <w:pPr>
            <w:widowControl/>
            <w:jc w:val="left"/>
            <w:rPr>
              <w:rFonts w:asciiTheme="majorEastAsia" w:hAnsiTheme="majorEastAsia"/>
              <w:b/>
              <w:bCs/>
            </w:rPr>
          </w:pPr>
        </w:p>
        <w:p w14:paraId="36C5FFD0" w14:textId="657AF4C2" w:rsidR="006C6618" w:rsidRDefault="006C6618">
          <w:pPr>
            <w:widowControl/>
            <w:jc w:val="left"/>
            <w:rPr>
              <w:rFonts w:asciiTheme="majorEastAsia" w:hAnsiTheme="majorEastAsia"/>
              <w:b/>
              <w:bCs/>
            </w:rPr>
          </w:pPr>
        </w:p>
        <w:p w14:paraId="390CB422" w14:textId="37674748" w:rsidR="006C6618" w:rsidRDefault="006C6618">
          <w:pPr>
            <w:widowControl/>
            <w:jc w:val="left"/>
            <w:rPr>
              <w:rFonts w:asciiTheme="majorEastAsia" w:hAnsiTheme="majorEastAsia"/>
              <w:b/>
              <w:bCs/>
            </w:rPr>
          </w:pPr>
        </w:p>
        <w:p w14:paraId="10266136" w14:textId="490D0541" w:rsidR="006C6618" w:rsidRDefault="006C6618">
          <w:pPr>
            <w:widowControl/>
            <w:jc w:val="left"/>
            <w:rPr>
              <w:rFonts w:asciiTheme="majorEastAsia" w:hAnsiTheme="majorEastAsia"/>
              <w:b/>
              <w:bCs/>
            </w:rPr>
          </w:pPr>
        </w:p>
        <w:p w14:paraId="02F0C93D" w14:textId="6A64E121" w:rsidR="0033382E" w:rsidRDefault="0033382E">
          <w:pPr>
            <w:widowControl/>
            <w:jc w:val="left"/>
            <w:rPr>
              <w:rFonts w:asciiTheme="majorEastAsia" w:hAnsiTheme="majorEastAsia"/>
              <w:b/>
              <w:bCs/>
            </w:rPr>
          </w:pPr>
        </w:p>
        <w:p w14:paraId="3B1DA321" w14:textId="77777777" w:rsidR="0033382E" w:rsidRDefault="0033382E">
          <w:pPr>
            <w:widowControl/>
            <w:jc w:val="left"/>
            <w:rPr>
              <w:rFonts w:asciiTheme="majorEastAsia" w:hAnsiTheme="majorEastAsia"/>
              <w:b/>
              <w:bCs/>
            </w:rPr>
          </w:pPr>
        </w:p>
        <w:p w14:paraId="232B349D" w14:textId="77777777" w:rsidR="00923DC9" w:rsidRDefault="00923DC9" w:rsidP="0033382E">
          <w:pPr>
            <w:widowControl/>
            <w:ind w:right="211"/>
            <w:jc w:val="right"/>
            <w:rPr>
              <w:rFonts w:asciiTheme="majorEastAsia" w:hAnsiTheme="majorEastAsia"/>
              <w:b/>
              <w:bCs/>
            </w:rPr>
          </w:pPr>
        </w:p>
        <w:p w14:paraId="284081BA" w14:textId="77777777" w:rsidR="00923DC9" w:rsidRDefault="00923DC9" w:rsidP="0033382E">
          <w:pPr>
            <w:widowControl/>
            <w:ind w:right="211"/>
            <w:jc w:val="right"/>
            <w:rPr>
              <w:rFonts w:asciiTheme="majorEastAsia" w:hAnsiTheme="majorEastAsia"/>
              <w:b/>
              <w:bCs/>
            </w:rPr>
          </w:pPr>
        </w:p>
        <w:p w14:paraId="7A04310F" w14:textId="77777777" w:rsidR="00923DC9" w:rsidRDefault="00923DC9" w:rsidP="00923DC9">
          <w:pPr>
            <w:widowControl/>
            <w:ind w:right="211"/>
            <w:jc w:val="left"/>
            <w:rPr>
              <w:rFonts w:asciiTheme="majorEastAsia" w:hAnsiTheme="majorEastAsia"/>
              <w:b/>
              <w:bCs/>
            </w:rPr>
          </w:pPr>
        </w:p>
        <w:p w14:paraId="777992D9" w14:textId="77777777" w:rsidR="00486B04" w:rsidRDefault="00486B04" w:rsidP="00923DC9">
          <w:pPr>
            <w:widowControl/>
            <w:ind w:right="211"/>
            <w:jc w:val="left"/>
            <w:rPr>
              <w:rFonts w:asciiTheme="majorEastAsia" w:hAnsiTheme="majorEastAsia"/>
              <w:b/>
              <w:bCs/>
            </w:rPr>
            <w:sectPr w:rsidR="00486B04">
              <w:footerReference w:type="default" r:id="rId11"/>
              <w:pgSz w:w="11906" w:h="16838"/>
              <w:pgMar w:top="1440" w:right="1800" w:bottom="1440" w:left="1800" w:header="851" w:footer="992" w:gutter="0"/>
              <w:cols w:space="720"/>
              <w:docGrid w:type="lines" w:linePitch="312"/>
            </w:sectPr>
          </w:pPr>
        </w:p>
        <w:p w14:paraId="28D21C4B" w14:textId="223C1EE2" w:rsidR="00B37F68" w:rsidRPr="00923DC9" w:rsidRDefault="00AB3457" w:rsidP="00923DC9">
          <w:pPr>
            <w:widowControl/>
            <w:ind w:right="211"/>
            <w:jc w:val="left"/>
            <w:rPr>
              <w:rFonts w:asciiTheme="majorEastAsia" w:hAnsiTheme="majorEastAsia"/>
              <w:b/>
              <w:bCs/>
            </w:rPr>
          </w:pPr>
        </w:p>
      </w:sdtContent>
    </w:sdt>
    <w:sdt>
      <w:sdtPr>
        <w:rPr>
          <w:rFonts w:ascii="Calibri" w:eastAsia="宋体" w:hAnsi="Calibri" w:cs="Times New Roman"/>
          <w:color w:val="auto"/>
          <w:kern w:val="2"/>
          <w:sz w:val="21"/>
          <w:szCs w:val="24"/>
          <w:lang w:val="zh-CN"/>
        </w:rPr>
        <w:id w:val="1263336043"/>
        <w:docPartObj>
          <w:docPartGallery w:val="Table of Contents"/>
          <w:docPartUnique/>
        </w:docPartObj>
      </w:sdtPr>
      <w:sdtEndPr>
        <w:rPr>
          <w:rFonts w:asciiTheme="majorEastAsia" w:eastAsiaTheme="majorEastAsia" w:hAnsiTheme="majorEastAsia"/>
          <w:b/>
          <w:bCs/>
          <w:szCs w:val="21"/>
        </w:rPr>
      </w:sdtEndPr>
      <w:sdtContent>
        <w:p w14:paraId="1DCDD7D8" w14:textId="5B8C04F1" w:rsidR="00DF001C" w:rsidRPr="00685B27" w:rsidRDefault="00DF001C" w:rsidP="006B5FFC">
          <w:pPr>
            <w:pStyle w:val="TOC"/>
            <w:spacing w:line="560" w:lineRule="exact"/>
            <w:jc w:val="center"/>
            <w:rPr>
              <w:rFonts w:asciiTheme="majorEastAsia" w:hAnsiTheme="majorEastAsia"/>
              <w:b/>
              <w:bCs/>
              <w:color w:val="000000" w:themeColor="text1"/>
            </w:rPr>
          </w:pPr>
          <w:r w:rsidRPr="00685B27">
            <w:rPr>
              <w:rFonts w:asciiTheme="majorEastAsia" w:hAnsiTheme="majorEastAsia"/>
              <w:b/>
              <w:bCs/>
              <w:color w:val="000000" w:themeColor="text1"/>
              <w:lang w:val="zh-CN"/>
            </w:rPr>
            <w:t>目录</w:t>
          </w:r>
        </w:p>
        <w:p w14:paraId="11E083E8" w14:textId="2E233F81" w:rsidR="00A44B6A" w:rsidRDefault="00DF001C">
          <w:pPr>
            <w:pStyle w:val="TOC1"/>
            <w:rPr>
              <w:rFonts w:asciiTheme="minorHAnsi" w:eastAsiaTheme="minorEastAsia" w:hAnsiTheme="minorHAnsi" w:cstheme="minorBidi"/>
              <w:color w:val="auto"/>
              <w:szCs w:val="22"/>
              <w:shd w:val="clear" w:color="auto" w:fill="auto"/>
            </w:rPr>
          </w:pPr>
          <w:r w:rsidRPr="00685B27">
            <w:rPr>
              <w:szCs w:val="21"/>
            </w:rPr>
            <w:fldChar w:fldCharType="begin"/>
          </w:r>
          <w:r w:rsidRPr="00685B27">
            <w:rPr>
              <w:szCs w:val="21"/>
            </w:rPr>
            <w:instrText xml:space="preserve"> TOC \o "1-3" \h \z \u </w:instrText>
          </w:r>
          <w:r w:rsidRPr="00685B27">
            <w:rPr>
              <w:szCs w:val="21"/>
            </w:rPr>
            <w:fldChar w:fldCharType="separate"/>
          </w:r>
          <w:hyperlink w:anchor="_Toc77148605" w:history="1">
            <w:r w:rsidR="00A44B6A" w:rsidRPr="00A73F08">
              <w:rPr>
                <w:rStyle w:val="a7"/>
              </w:rPr>
              <w:t>一、就业手续办理登录网址</w:t>
            </w:r>
            <w:r w:rsidR="00A44B6A">
              <w:rPr>
                <w:webHidden/>
              </w:rPr>
              <w:tab/>
            </w:r>
            <w:r w:rsidR="00A44B6A">
              <w:rPr>
                <w:webHidden/>
              </w:rPr>
              <w:fldChar w:fldCharType="begin"/>
            </w:r>
            <w:r w:rsidR="00A44B6A">
              <w:rPr>
                <w:webHidden/>
              </w:rPr>
              <w:instrText xml:space="preserve"> PAGEREF _Toc77148605 \h </w:instrText>
            </w:r>
            <w:r w:rsidR="00A44B6A">
              <w:rPr>
                <w:webHidden/>
              </w:rPr>
            </w:r>
            <w:r w:rsidR="00A44B6A">
              <w:rPr>
                <w:webHidden/>
              </w:rPr>
              <w:fldChar w:fldCharType="separate"/>
            </w:r>
            <w:r w:rsidR="00A44B6A">
              <w:rPr>
                <w:webHidden/>
              </w:rPr>
              <w:t>- 1 -</w:t>
            </w:r>
            <w:r w:rsidR="00A44B6A">
              <w:rPr>
                <w:webHidden/>
              </w:rPr>
              <w:fldChar w:fldCharType="end"/>
            </w:r>
          </w:hyperlink>
        </w:p>
        <w:p w14:paraId="6D311A5E" w14:textId="3B9C5314" w:rsidR="00A44B6A" w:rsidRDefault="00A44B6A">
          <w:pPr>
            <w:pStyle w:val="TOC1"/>
            <w:rPr>
              <w:rFonts w:asciiTheme="minorHAnsi" w:eastAsiaTheme="minorEastAsia" w:hAnsiTheme="minorHAnsi" w:cstheme="minorBidi"/>
              <w:color w:val="auto"/>
              <w:szCs w:val="22"/>
              <w:shd w:val="clear" w:color="auto" w:fill="auto"/>
            </w:rPr>
          </w:pPr>
          <w:hyperlink w:anchor="_Toc77148606" w:history="1">
            <w:r w:rsidRPr="00A73F08">
              <w:rPr>
                <w:rStyle w:val="a7"/>
              </w:rPr>
              <w:t>二、毕业生就业手续办理流程</w:t>
            </w:r>
            <w:r>
              <w:rPr>
                <w:webHidden/>
              </w:rPr>
              <w:tab/>
            </w:r>
            <w:r>
              <w:rPr>
                <w:webHidden/>
              </w:rPr>
              <w:fldChar w:fldCharType="begin"/>
            </w:r>
            <w:r>
              <w:rPr>
                <w:webHidden/>
              </w:rPr>
              <w:instrText xml:space="preserve"> PAGEREF _Toc77148606 \h </w:instrText>
            </w:r>
            <w:r>
              <w:rPr>
                <w:webHidden/>
              </w:rPr>
            </w:r>
            <w:r>
              <w:rPr>
                <w:webHidden/>
              </w:rPr>
              <w:fldChar w:fldCharType="separate"/>
            </w:r>
            <w:r>
              <w:rPr>
                <w:webHidden/>
              </w:rPr>
              <w:t>- 1 -</w:t>
            </w:r>
            <w:r>
              <w:rPr>
                <w:webHidden/>
              </w:rPr>
              <w:fldChar w:fldCharType="end"/>
            </w:r>
          </w:hyperlink>
        </w:p>
        <w:p w14:paraId="0FCD861B" w14:textId="0E66F47C" w:rsidR="00A44B6A" w:rsidRPr="00A44B6A" w:rsidRDefault="00A44B6A">
          <w:pPr>
            <w:pStyle w:val="TOC1"/>
            <w:rPr>
              <w:rFonts w:asciiTheme="minorEastAsia" w:eastAsiaTheme="minorEastAsia" w:hAnsiTheme="minorEastAsia" w:cstheme="minorBidi"/>
              <w:color w:val="auto"/>
              <w:szCs w:val="22"/>
              <w:shd w:val="clear" w:color="auto" w:fill="auto"/>
            </w:rPr>
          </w:pPr>
          <w:hyperlink w:anchor="_Toc77148607" w:history="1">
            <w:r w:rsidRPr="00A44B6A">
              <w:rPr>
                <w:rStyle w:val="a7"/>
                <w:rFonts w:asciiTheme="minorEastAsia" w:eastAsiaTheme="minorEastAsia" w:hAnsiTheme="minorEastAsia"/>
              </w:rPr>
              <w:t>（一）网上签约</w:t>
            </w:r>
            <w:r w:rsidRPr="00A44B6A">
              <w:rPr>
                <w:rFonts w:asciiTheme="minorEastAsia" w:eastAsiaTheme="minorEastAsia" w:hAnsiTheme="minorEastAsia"/>
                <w:webHidden/>
              </w:rPr>
              <w:tab/>
            </w:r>
            <w:r w:rsidRPr="00A44B6A">
              <w:rPr>
                <w:rFonts w:asciiTheme="minorEastAsia" w:eastAsiaTheme="minorEastAsia" w:hAnsiTheme="minorEastAsia"/>
                <w:webHidden/>
              </w:rPr>
              <w:fldChar w:fldCharType="begin"/>
            </w:r>
            <w:r w:rsidRPr="00A44B6A">
              <w:rPr>
                <w:rFonts w:asciiTheme="minorEastAsia" w:eastAsiaTheme="minorEastAsia" w:hAnsiTheme="minorEastAsia"/>
                <w:webHidden/>
              </w:rPr>
              <w:instrText xml:space="preserve"> PAGEREF _Toc77148607 \h </w:instrText>
            </w:r>
            <w:r w:rsidRPr="00A44B6A">
              <w:rPr>
                <w:rFonts w:asciiTheme="minorEastAsia" w:eastAsiaTheme="minorEastAsia" w:hAnsiTheme="minorEastAsia"/>
                <w:webHidden/>
              </w:rPr>
            </w:r>
            <w:r w:rsidRPr="00A44B6A">
              <w:rPr>
                <w:rFonts w:asciiTheme="minorEastAsia" w:eastAsiaTheme="minorEastAsia" w:hAnsiTheme="minorEastAsia"/>
                <w:webHidden/>
              </w:rPr>
              <w:fldChar w:fldCharType="separate"/>
            </w:r>
            <w:r w:rsidRPr="00A44B6A">
              <w:rPr>
                <w:rFonts w:asciiTheme="minorEastAsia" w:eastAsiaTheme="minorEastAsia" w:hAnsiTheme="minorEastAsia"/>
                <w:webHidden/>
              </w:rPr>
              <w:t>- 1 -</w:t>
            </w:r>
            <w:r w:rsidRPr="00A44B6A">
              <w:rPr>
                <w:rFonts w:asciiTheme="minorEastAsia" w:eastAsiaTheme="minorEastAsia" w:hAnsiTheme="minorEastAsia"/>
                <w:webHidden/>
              </w:rPr>
              <w:fldChar w:fldCharType="end"/>
            </w:r>
          </w:hyperlink>
        </w:p>
        <w:p w14:paraId="5A9E7A52" w14:textId="24507EF7" w:rsidR="00A44B6A" w:rsidRPr="00A44B6A" w:rsidRDefault="00A44B6A">
          <w:pPr>
            <w:pStyle w:val="TOC1"/>
            <w:rPr>
              <w:rFonts w:asciiTheme="minorEastAsia" w:eastAsiaTheme="minorEastAsia" w:hAnsiTheme="minorEastAsia" w:cstheme="minorBidi"/>
              <w:color w:val="auto"/>
              <w:szCs w:val="22"/>
              <w:shd w:val="clear" w:color="auto" w:fill="auto"/>
            </w:rPr>
          </w:pPr>
          <w:hyperlink w:anchor="_Toc77148608" w:history="1">
            <w:r w:rsidRPr="00A44B6A">
              <w:rPr>
                <w:rStyle w:val="a7"/>
                <w:rFonts w:asciiTheme="minorEastAsia" w:eastAsiaTheme="minorEastAsia" w:hAnsiTheme="minorEastAsia"/>
              </w:rPr>
              <w:t>（二）线下签约（录入协议）</w:t>
            </w:r>
            <w:r w:rsidRPr="00A44B6A">
              <w:rPr>
                <w:rFonts w:asciiTheme="minorEastAsia" w:eastAsiaTheme="minorEastAsia" w:hAnsiTheme="minorEastAsia"/>
                <w:webHidden/>
              </w:rPr>
              <w:tab/>
            </w:r>
            <w:r w:rsidRPr="00A44B6A">
              <w:rPr>
                <w:rFonts w:asciiTheme="minorEastAsia" w:eastAsiaTheme="minorEastAsia" w:hAnsiTheme="minorEastAsia"/>
                <w:webHidden/>
              </w:rPr>
              <w:fldChar w:fldCharType="begin"/>
            </w:r>
            <w:r w:rsidRPr="00A44B6A">
              <w:rPr>
                <w:rFonts w:asciiTheme="minorEastAsia" w:eastAsiaTheme="minorEastAsia" w:hAnsiTheme="minorEastAsia"/>
                <w:webHidden/>
              </w:rPr>
              <w:instrText xml:space="preserve"> PAGEREF _Toc77148608 \h </w:instrText>
            </w:r>
            <w:r w:rsidRPr="00A44B6A">
              <w:rPr>
                <w:rFonts w:asciiTheme="minorEastAsia" w:eastAsiaTheme="minorEastAsia" w:hAnsiTheme="minorEastAsia"/>
                <w:webHidden/>
              </w:rPr>
            </w:r>
            <w:r w:rsidRPr="00A44B6A">
              <w:rPr>
                <w:rFonts w:asciiTheme="minorEastAsia" w:eastAsiaTheme="minorEastAsia" w:hAnsiTheme="minorEastAsia"/>
                <w:webHidden/>
              </w:rPr>
              <w:fldChar w:fldCharType="separate"/>
            </w:r>
            <w:r w:rsidRPr="00A44B6A">
              <w:rPr>
                <w:rFonts w:asciiTheme="minorEastAsia" w:eastAsiaTheme="minorEastAsia" w:hAnsiTheme="minorEastAsia"/>
                <w:webHidden/>
              </w:rPr>
              <w:t>- 2 -</w:t>
            </w:r>
            <w:r w:rsidRPr="00A44B6A">
              <w:rPr>
                <w:rFonts w:asciiTheme="minorEastAsia" w:eastAsiaTheme="minorEastAsia" w:hAnsiTheme="minorEastAsia"/>
                <w:webHidden/>
              </w:rPr>
              <w:fldChar w:fldCharType="end"/>
            </w:r>
          </w:hyperlink>
        </w:p>
        <w:p w14:paraId="0CC784B1" w14:textId="5F77BA8C" w:rsidR="00A44B6A" w:rsidRPr="00A44B6A" w:rsidRDefault="00A44B6A">
          <w:pPr>
            <w:pStyle w:val="TOC1"/>
            <w:rPr>
              <w:rFonts w:asciiTheme="minorEastAsia" w:eastAsiaTheme="minorEastAsia" w:hAnsiTheme="minorEastAsia" w:cstheme="minorBidi"/>
              <w:color w:val="auto"/>
              <w:szCs w:val="22"/>
              <w:shd w:val="clear" w:color="auto" w:fill="auto"/>
            </w:rPr>
          </w:pPr>
          <w:hyperlink w:anchor="_Toc77148609" w:history="1">
            <w:r w:rsidRPr="00A44B6A">
              <w:rPr>
                <w:rStyle w:val="a7"/>
                <w:rFonts w:asciiTheme="minorEastAsia" w:eastAsiaTheme="minorEastAsia" w:hAnsiTheme="minorEastAsia"/>
              </w:rPr>
              <w:t>（三）其他就业去向登记</w:t>
            </w:r>
            <w:r w:rsidRPr="00A44B6A">
              <w:rPr>
                <w:rFonts w:asciiTheme="minorEastAsia" w:eastAsiaTheme="minorEastAsia" w:hAnsiTheme="minorEastAsia"/>
                <w:webHidden/>
              </w:rPr>
              <w:tab/>
            </w:r>
            <w:r w:rsidRPr="00A44B6A">
              <w:rPr>
                <w:rFonts w:asciiTheme="minorEastAsia" w:eastAsiaTheme="minorEastAsia" w:hAnsiTheme="minorEastAsia"/>
                <w:webHidden/>
              </w:rPr>
              <w:fldChar w:fldCharType="begin"/>
            </w:r>
            <w:r w:rsidRPr="00A44B6A">
              <w:rPr>
                <w:rFonts w:asciiTheme="minorEastAsia" w:eastAsiaTheme="minorEastAsia" w:hAnsiTheme="minorEastAsia"/>
                <w:webHidden/>
              </w:rPr>
              <w:instrText xml:space="preserve"> PAGEREF _Toc77148609 \h </w:instrText>
            </w:r>
            <w:r w:rsidRPr="00A44B6A">
              <w:rPr>
                <w:rFonts w:asciiTheme="minorEastAsia" w:eastAsiaTheme="minorEastAsia" w:hAnsiTheme="minorEastAsia"/>
                <w:webHidden/>
              </w:rPr>
            </w:r>
            <w:r w:rsidRPr="00A44B6A">
              <w:rPr>
                <w:rFonts w:asciiTheme="minorEastAsia" w:eastAsiaTheme="minorEastAsia" w:hAnsiTheme="minorEastAsia"/>
                <w:webHidden/>
              </w:rPr>
              <w:fldChar w:fldCharType="separate"/>
            </w:r>
            <w:r w:rsidRPr="00A44B6A">
              <w:rPr>
                <w:rFonts w:asciiTheme="minorEastAsia" w:eastAsiaTheme="minorEastAsia" w:hAnsiTheme="minorEastAsia"/>
                <w:webHidden/>
              </w:rPr>
              <w:t>- 2 -</w:t>
            </w:r>
            <w:r w:rsidRPr="00A44B6A">
              <w:rPr>
                <w:rFonts w:asciiTheme="minorEastAsia" w:eastAsiaTheme="minorEastAsia" w:hAnsiTheme="minorEastAsia"/>
                <w:webHidden/>
              </w:rPr>
              <w:fldChar w:fldCharType="end"/>
            </w:r>
          </w:hyperlink>
        </w:p>
        <w:p w14:paraId="5D3A392A" w14:textId="1B80FBB9" w:rsidR="00A44B6A" w:rsidRPr="00A44B6A" w:rsidRDefault="00A44B6A">
          <w:pPr>
            <w:pStyle w:val="TOC1"/>
            <w:rPr>
              <w:rFonts w:asciiTheme="minorEastAsia" w:eastAsiaTheme="minorEastAsia" w:hAnsiTheme="minorEastAsia" w:cstheme="minorBidi"/>
              <w:color w:val="auto"/>
              <w:szCs w:val="22"/>
              <w:shd w:val="clear" w:color="auto" w:fill="auto"/>
            </w:rPr>
          </w:pPr>
          <w:hyperlink w:anchor="_Toc77148610" w:history="1">
            <w:r w:rsidRPr="00A44B6A">
              <w:rPr>
                <w:rStyle w:val="a7"/>
                <w:rFonts w:asciiTheme="minorEastAsia" w:eastAsiaTheme="minorEastAsia" w:hAnsiTheme="minorEastAsia"/>
              </w:rPr>
              <w:t>（四）毕业生解除就业信息</w:t>
            </w:r>
            <w:r w:rsidRPr="00A44B6A">
              <w:rPr>
                <w:rFonts w:asciiTheme="minorEastAsia" w:eastAsiaTheme="minorEastAsia" w:hAnsiTheme="minorEastAsia"/>
                <w:webHidden/>
              </w:rPr>
              <w:tab/>
            </w:r>
            <w:r w:rsidRPr="00A44B6A">
              <w:rPr>
                <w:rFonts w:asciiTheme="minorEastAsia" w:eastAsiaTheme="minorEastAsia" w:hAnsiTheme="minorEastAsia"/>
                <w:webHidden/>
              </w:rPr>
              <w:fldChar w:fldCharType="begin"/>
            </w:r>
            <w:r w:rsidRPr="00A44B6A">
              <w:rPr>
                <w:rFonts w:asciiTheme="minorEastAsia" w:eastAsiaTheme="minorEastAsia" w:hAnsiTheme="minorEastAsia"/>
                <w:webHidden/>
              </w:rPr>
              <w:instrText xml:space="preserve"> PAGEREF _Toc77148610 \h </w:instrText>
            </w:r>
            <w:r w:rsidRPr="00A44B6A">
              <w:rPr>
                <w:rFonts w:asciiTheme="minorEastAsia" w:eastAsiaTheme="minorEastAsia" w:hAnsiTheme="minorEastAsia"/>
                <w:webHidden/>
              </w:rPr>
            </w:r>
            <w:r w:rsidRPr="00A44B6A">
              <w:rPr>
                <w:rFonts w:asciiTheme="minorEastAsia" w:eastAsiaTheme="minorEastAsia" w:hAnsiTheme="minorEastAsia"/>
                <w:webHidden/>
              </w:rPr>
              <w:fldChar w:fldCharType="separate"/>
            </w:r>
            <w:r w:rsidRPr="00A44B6A">
              <w:rPr>
                <w:rFonts w:asciiTheme="minorEastAsia" w:eastAsiaTheme="minorEastAsia" w:hAnsiTheme="minorEastAsia"/>
                <w:webHidden/>
              </w:rPr>
              <w:t>- 2 -</w:t>
            </w:r>
            <w:r w:rsidRPr="00A44B6A">
              <w:rPr>
                <w:rFonts w:asciiTheme="minorEastAsia" w:eastAsiaTheme="minorEastAsia" w:hAnsiTheme="minorEastAsia"/>
                <w:webHidden/>
              </w:rPr>
              <w:fldChar w:fldCharType="end"/>
            </w:r>
          </w:hyperlink>
        </w:p>
        <w:p w14:paraId="1DAFE94F" w14:textId="63328C85" w:rsidR="00A44B6A" w:rsidRDefault="00A44B6A">
          <w:pPr>
            <w:pStyle w:val="TOC1"/>
            <w:rPr>
              <w:rFonts w:asciiTheme="minorHAnsi" w:eastAsiaTheme="minorEastAsia" w:hAnsiTheme="minorHAnsi" w:cstheme="minorBidi"/>
              <w:color w:val="auto"/>
              <w:szCs w:val="22"/>
              <w:shd w:val="clear" w:color="auto" w:fill="auto"/>
            </w:rPr>
          </w:pPr>
          <w:hyperlink w:anchor="_Toc77148611" w:history="1">
            <w:r w:rsidRPr="00A73F08">
              <w:rPr>
                <w:rStyle w:val="a7"/>
                <w:rFonts w:asciiTheme="minorEastAsia" w:hAnsiTheme="minorEastAsia"/>
              </w:rPr>
              <w:t>三、毕业生离校后就业手续的办理</w:t>
            </w:r>
            <w:r>
              <w:rPr>
                <w:webHidden/>
              </w:rPr>
              <w:tab/>
            </w:r>
            <w:r>
              <w:rPr>
                <w:webHidden/>
              </w:rPr>
              <w:fldChar w:fldCharType="begin"/>
            </w:r>
            <w:r>
              <w:rPr>
                <w:webHidden/>
              </w:rPr>
              <w:instrText xml:space="preserve"> PAGEREF _Toc77148611 \h </w:instrText>
            </w:r>
            <w:r>
              <w:rPr>
                <w:webHidden/>
              </w:rPr>
            </w:r>
            <w:r>
              <w:rPr>
                <w:webHidden/>
              </w:rPr>
              <w:fldChar w:fldCharType="separate"/>
            </w:r>
            <w:r>
              <w:rPr>
                <w:webHidden/>
              </w:rPr>
              <w:t>- 4 -</w:t>
            </w:r>
            <w:r>
              <w:rPr>
                <w:webHidden/>
              </w:rPr>
              <w:fldChar w:fldCharType="end"/>
            </w:r>
          </w:hyperlink>
        </w:p>
        <w:p w14:paraId="00964881" w14:textId="742EA4ED" w:rsidR="00A44B6A" w:rsidRDefault="00A44B6A">
          <w:pPr>
            <w:pStyle w:val="TOC1"/>
            <w:rPr>
              <w:rFonts w:asciiTheme="minorHAnsi" w:eastAsiaTheme="minorEastAsia" w:hAnsiTheme="minorHAnsi" w:cstheme="minorBidi"/>
              <w:color w:val="auto"/>
              <w:szCs w:val="22"/>
              <w:shd w:val="clear" w:color="auto" w:fill="auto"/>
            </w:rPr>
          </w:pPr>
          <w:hyperlink w:anchor="_Toc77148612" w:history="1">
            <w:r w:rsidRPr="00A73F08">
              <w:rPr>
                <w:rStyle w:val="a7"/>
                <w:rFonts w:asciiTheme="minorEastAsia" w:hAnsiTheme="minorEastAsia"/>
              </w:rPr>
              <w:t>（一）、就业报到证调整手续办理</w:t>
            </w:r>
            <w:r>
              <w:rPr>
                <w:webHidden/>
              </w:rPr>
              <w:tab/>
            </w:r>
            <w:r>
              <w:rPr>
                <w:webHidden/>
              </w:rPr>
              <w:fldChar w:fldCharType="begin"/>
            </w:r>
            <w:r>
              <w:rPr>
                <w:webHidden/>
              </w:rPr>
              <w:instrText xml:space="preserve"> PAGEREF _Toc77148612 \h </w:instrText>
            </w:r>
            <w:r>
              <w:rPr>
                <w:webHidden/>
              </w:rPr>
            </w:r>
            <w:r>
              <w:rPr>
                <w:webHidden/>
              </w:rPr>
              <w:fldChar w:fldCharType="separate"/>
            </w:r>
            <w:r>
              <w:rPr>
                <w:webHidden/>
              </w:rPr>
              <w:t>- 4 -</w:t>
            </w:r>
            <w:r>
              <w:rPr>
                <w:webHidden/>
              </w:rPr>
              <w:fldChar w:fldCharType="end"/>
            </w:r>
          </w:hyperlink>
        </w:p>
        <w:p w14:paraId="2068374F" w14:textId="54DC539B" w:rsidR="00A44B6A" w:rsidRDefault="00A44B6A">
          <w:pPr>
            <w:pStyle w:val="TOC1"/>
            <w:rPr>
              <w:rFonts w:asciiTheme="minorHAnsi" w:eastAsiaTheme="minorEastAsia" w:hAnsiTheme="minorHAnsi" w:cstheme="minorBidi"/>
              <w:color w:val="auto"/>
              <w:szCs w:val="22"/>
              <w:shd w:val="clear" w:color="auto" w:fill="auto"/>
            </w:rPr>
          </w:pPr>
          <w:hyperlink w:anchor="_Toc77148613" w:history="1">
            <w:r w:rsidRPr="00A73F08">
              <w:rPr>
                <w:rStyle w:val="a7"/>
              </w:rPr>
              <w:t>（二）、就业报到证改派手续办理</w:t>
            </w:r>
            <w:r>
              <w:rPr>
                <w:webHidden/>
              </w:rPr>
              <w:tab/>
            </w:r>
            <w:r>
              <w:rPr>
                <w:webHidden/>
              </w:rPr>
              <w:fldChar w:fldCharType="begin"/>
            </w:r>
            <w:r>
              <w:rPr>
                <w:webHidden/>
              </w:rPr>
              <w:instrText xml:space="preserve"> PAGEREF _Toc77148613 \h </w:instrText>
            </w:r>
            <w:r>
              <w:rPr>
                <w:webHidden/>
              </w:rPr>
            </w:r>
            <w:r>
              <w:rPr>
                <w:webHidden/>
              </w:rPr>
              <w:fldChar w:fldCharType="separate"/>
            </w:r>
            <w:r>
              <w:rPr>
                <w:webHidden/>
              </w:rPr>
              <w:t>- 7 -</w:t>
            </w:r>
            <w:r>
              <w:rPr>
                <w:webHidden/>
              </w:rPr>
              <w:fldChar w:fldCharType="end"/>
            </w:r>
          </w:hyperlink>
        </w:p>
        <w:p w14:paraId="591E9F40" w14:textId="3852718C" w:rsidR="00A44B6A" w:rsidRDefault="00A44B6A">
          <w:pPr>
            <w:pStyle w:val="TOC1"/>
            <w:rPr>
              <w:rFonts w:asciiTheme="minorHAnsi" w:eastAsiaTheme="minorEastAsia" w:hAnsiTheme="minorHAnsi" w:cstheme="minorBidi"/>
              <w:color w:val="auto"/>
              <w:szCs w:val="22"/>
              <w:shd w:val="clear" w:color="auto" w:fill="auto"/>
            </w:rPr>
          </w:pPr>
          <w:hyperlink w:anchor="_Toc77148614" w:history="1">
            <w:r w:rsidRPr="00A73F08">
              <w:rPr>
                <w:rStyle w:val="a7"/>
              </w:rPr>
              <w:t>（三）、就业报到证遗失补发办理</w:t>
            </w:r>
            <w:r>
              <w:rPr>
                <w:webHidden/>
              </w:rPr>
              <w:tab/>
            </w:r>
            <w:r>
              <w:rPr>
                <w:webHidden/>
              </w:rPr>
              <w:fldChar w:fldCharType="begin"/>
            </w:r>
            <w:r>
              <w:rPr>
                <w:webHidden/>
              </w:rPr>
              <w:instrText xml:space="preserve"> PAGEREF _Toc77148614 \h </w:instrText>
            </w:r>
            <w:r>
              <w:rPr>
                <w:webHidden/>
              </w:rPr>
            </w:r>
            <w:r>
              <w:rPr>
                <w:webHidden/>
              </w:rPr>
              <w:fldChar w:fldCharType="separate"/>
            </w:r>
            <w:r>
              <w:rPr>
                <w:webHidden/>
              </w:rPr>
              <w:t>- 11 -</w:t>
            </w:r>
            <w:r>
              <w:rPr>
                <w:webHidden/>
              </w:rPr>
              <w:fldChar w:fldCharType="end"/>
            </w:r>
          </w:hyperlink>
        </w:p>
        <w:p w14:paraId="06D03F85" w14:textId="1634C772" w:rsidR="00A44B6A" w:rsidRDefault="00A44B6A">
          <w:pPr>
            <w:pStyle w:val="TOC1"/>
            <w:rPr>
              <w:rFonts w:asciiTheme="minorHAnsi" w:eastAsiaTheme="minorEastAsia" w:hAnsiTheme="minorHAnsi" w:cstheme="minorBidi"/>
              <w:color w:val="auto"/>
              <w:szCs w:val="22"/>
              <w:shd w:val="clear" w:color="auto" w:fill="auto"/>
            </w:rPr>
          </w:pPr>
          <w:hyperlink w:anchor="_Toc77148615" w:history="1">
            <w:r w:rsidRPr="00A73F08">
              <w:rPr>
                <w:rStyle w:val="a7"/>
              </w:rPr>
              <w:t>五、毕业生档案流向查询</w:t>
            </w:r>
            <w:r>
              <w:rPr>
                <w:webHidden/>
              </w:rPr>
              <w:tab/>
            </w:r>
            <w:r>
              <w:rPr>
                <w:webHidden/>
              </w:rPr>
              <w:fldChar w:fldCharType="begin"/>
            </w:r>
            <w:r>
              <w:rPr>
                <w:webHidden/>
              </w:rPr>
              <w:instrText xml:space="preserve"> PAGEREF _Toc77148615 \h </w:instrText>
            </w:r>
            <w:r>
              <w:rPr>
                <w:webHidden/>
              </w:rPr>
            </w:r>
            <w:r>
              <w:rPr>
                <w:webHidden/>
              </w:rPr>
              <w:fldChar w:fldCharType="separate"/>
            </w:r>
            <w:r>
              <w:rPr>
                <w:webHidden/>
              </w:rPr>
              <w:t>- 13 -</w:t>
            </w:r>
            <w:r>
              <w:rPr>
                <w:webHidden/>
              </w:rPr>
              <w:fldChar w:fldCharType="end"/>
            </w:r>
          </w:hyperlink>
        </w:p>
        <w:p w14:paraId="7E218444" w14:textId="08E822D6" w:rsidR="00A44B6A" w:rsidRDefault="00A44B6A">
          <w:pPr>
            <w:pStyle w:val="TOC1"/>
            <w:rPr>
              <w:rFonts w:asciiTheme="minorHAnsi" w:eastAsiaTheme="minorEastAsia" w:hAnsiTheme="minorHAnsi" w:cstheme="minorBidi"/>
              <w:color w:val="auto"/>
              <w:szCs w:val="22"/>
              <w:shd w:val="clear" w:color="auto" w:fill="auto"/>
            </w:rPr>
          </w:pPr>
          <w:hyperlink w:anchor="_Toc77148616" w:history="1">
            <w:r w:rsidRPr="00A73F08">
              <w:rPr>
                <w:rStyle w:val="a7"/>
              </w:rPr>
              <w:t>六、特别提醒</w:t>
            </w:r>
            <w:r>
              <w:rPr>
                <w:webHidden/>
              </w:rPr>
              <w:tab/>
            </w:r>
            <w:r>
              <w:rPr>
                <w:webHidden/>
              </w:rPr>
              <w:fldChar w:fldCharType="begin"/>
            </w:r>
            <w:r>
              <w:rPr>
                <w:webHidden/>
              </w:rPr>
              <w:instrText xml:space="preserve"> PAGEREF _Toc77148616 \h </w:instrText>
            </w:r>
            <w:r>
              <w:rPr>
                <w:webHidden/>
              </w:rPr>
            </w:r>
            <w:r>
              <w:rPr>
                <w:webHidden/>
              </w:rPr>
              <w:fldChar w:fldCharType="separate"/>
            </w:r>
            <w:r>
              <w:rPr>
                <w:webHidden/>
              </w:rPr>
              <w:t>- 14 -</w:t>
            </w:r>
            <w:r>
              <w:rPr>
                <w:webHidden/>
              </w:rPr>
              <w:fldChar w:fldCharType="end"/>
            </w:r>
          </w:hyperlink>
        </w:p>
        <w:p w14:paraId="66DC1252" w14:textId="2ADC5B3A" w:rsidR="00A44B6A" w:rsidRDefault="00A44B6A">
          <w:pPr>
            <w:pStyle w:val="TOC1"/>
            <w:rPr>
              <w:rFonts w:asciiTheme="minorHAnsi" w:eastAsiaTheme="minorEastAsia" w:hAnsiTheme="minorHAnsi" w:cstheme="minorBidi"/>
              <w:color w:val="auto"/>
              <w:szCs w:val="22"/>
              <w:shd w:val="clear" w:color="auto" w:fill="auto"/>
            </w:rPr>
          </w:pPr>
          <w:hyperlink w:anchor="_Toc77148617" w:history="1">
            <w:r w:rsidRPr="00A73F08">
              <w:rPr>
                <w:rStyle w:val="a7"/>
              </w:rPr>
              <w:t>七、省级业务办理部门及地址</w:t>
            </w:r>
            <w:r>
              <w:rPr>
                <w:webHidden/>
              </w:rPr>
              <w:tab/>
            </w:r>
            <w:r>
              <w:rPr>
                <w:webHidden/>
              </w:rPr>
              <w:fldChar w:fldCharType="begin"/>
            </w:r>
            <w:r>
              <w:rPr>
                <w:webHidden/>
              </w:rPr>
              <w:instrText xml:space="preserve"> PAGEREF _Toc77148617 \h </w:instrText>
            </w:r>
            <w:r>
              <w:rPr>
                <w:webHidden/>
              </w:rPr>
            </w:r>
            <w:r>
              <w:rPr>
                <w:webHidden/>
              </w:rPr>
              <w:fldChar w:fldCharType="separate"/>
            </w:r>
            <w:r>
              <w:rPr>
                <w:webHidden/>
              </w:rPr>
              <w:t>- 14 -</w:t>
            </w:r>
            <w:r>
              <w:rPr>
                <w:webHidden/>
              </w:rPr>
              <w:fldChar w:fldCharType="end"/>
            </w:r>
          </w:hyperlink>
        </w:p>
        <w:p w14:paraId="7CDE31BD" w14:textId="23B7CA1A" w:rsidR="00DF001C" w:rsidRPr="00685B27" w:rsidRDefault="00DF001C" w:rsidP="006B5FFC">
          <w:pPr>
            <w:spacing w:line="560" w:lineRule="exact"/>
            <w:rPr>
              <w:rFonts w:asciiTheme="majorEastAsia" w:eastAsiaTheme="majorEastAsia" w:hAnsiTheme="majorEastAsia"/>
              <w:szCs w:val="21"/>
            </w:rPr>
          </w:pPr>
          <w:r w:rsidRPr="00685B27">
            <w:rPr>
              <w:rFonts w:asciiTheme="majorEastAsia" w:eastAsiaTheme="majorEastAsia" w:hAnsiTheme="majorEastAsia"/>
              <w:b/>
              <w:bCs/>
              <w:color w:val="000000" w:themeColor="text1"/>
              <w:szCs w:val="21"/>
              <w:lang w:val="zh-CN"/>
            </w:rPr>
            <w:fldChar w:fldCharType="end"/>
          </w:r>
        </w:p>
      </w:sdtContent>
    </w:sdt>
    <w:p w14:paraId="78859EE5" w14:textId="77777777" w:rsidR="00DF001C" w:rsidRDefault="00DF001C" w:rsidP="00830B7C">
      <w:pPr>
        <w:pStyle w:val="a5"/>
        <w:jc w:val="left"/>
        <w:rPr>
          <w:rStyle w:val="a4"/>
          <w:rFonts w:asciiTheme="majorEastAsia" w:hAnsiTheme="majorEastAsia"/>
          <w:b/>
          <w:bCs/>
        </w:rPr>
        <w:sectPr w:rsidR="00DF001C" w:rsidSect="00486B04">
          <w:pgSz w:w="11906" w:h="16838"/>
          <w:pgMar w:top="1440" w:right="1800" w:bottom="1440" w:left="1800" w:header="851" w:footer="992" w:gutter="0"/>
          <w:pgNumType w:start="0"/>
          <w:cols w:space="720"/>
          <w:docGrid w:type="lines" w:linePitch="312"/>
        </w:sectPr>
      </w:pPr>
    </w:p>
    <w:p w14:paraId="4C2FBBCA" w14:textId="40181FB8" w:rsidR="00B9103A" w:rsidRPr="00830B7C" w:rsidRDefault="00B9103A" w:rsidP="00830B7C">
      <w:pPr>
        <w:pStyle w:val="a5"/>
        <w:jc w:val="left"/>
        <w:rPr>
          <w:rFonts w:asciiTheme="majorEastAsia" w:hAnsiTheme="majorEastAsia"/>
          <w:b w:val="0"/>
          <w:bCs w:val="0"/>
        </w:rPr>
      </w:pPr>
      <w:bookmarkStart w:id="0" w:name="_Toc77148605"/>
      <w:r w:rsidRPr="00830B7C">
        <w:rPr>
          <w:rStyle w:val="a4"/>
          <w:rFonts w:asciiTheme="majorEastAsia" w:hAnsiTheme="majorEastAsia" w:hint="eastAsia"/>
          <w:b/>
          <w:bCs/>
        </w:rPr>
        <w:lastRenderedPageBreak/>
        <w:t>一、就业手续办理登录网址</w:t>
      </w:r>
      <w:bookmarkEnd w:id="0"/>
    </w:p>
    <w:p w14:paraId="5E440454" w14:textId="77777777" w:rsidR="00B9103A" w:rsidRDefault="00B9103A" w:rsidP="00B9103A">
      <w:pPr>
        <w:pStyle w:val="a3"/>
        <w:shd w:val="clear" w:color="auto" w:fill="FFFFFF"/>
        <w:spacing w:before="0" w:beforeAutospacing="0" w:after="0" w:afterAutospacing="0" w:line="420" w:lineRule="atLeast"/>
        <w:rPr>
          <w:rFonts w:ascii="微软雅黑" w:eastAsia="微软雅黑" w:hAnsi="微软雅黑"/>
          <w:color w:val="333333"/>
          <w:sz w:val="21"/>
          <w:szCs w:val="21"/>
        </w:rPr>
      </w:pPr>
      <w:r>
        <w:rPr>
          <w:rStyle w:val="a4"/>
          <w:rFonts w:ascii="微软雅黑" w:eastAsia="微软雅黑" w:hAnsi="微软雅黑" w:hint="eastAsia"/>
          <w:color w:val="FF0000"/>
          <w:sz w:val="21"/>
          <w:szCs w:val="21"/>
        </w:rPr>
        <w:t>    </w:t>
      </w:r>
      <w:r>
        <w:rPr>
          <w:rFonts w:hint="eastAsia"/>
          <w:color w:val="333333"/>
          <w:sz w:val="21"/>
          <w:szCs w:val="21"/>
        </w:rPr>
        <w:t>登录网址：山东高校毕业生就业信息网</w:t>
      </w:r>
      <w:r>
        <w:rPr>
          <w:rFonts w:ascii="微软雅黑" w:eastAsia="微软雅黑" w:hAnsi="微软雅黑" w:hint="eastAsia"/>
          <w:color w:val="333333"/>
          <w:sz w:val="21"/>
          <w:szCs w:val="21"/>
        </w:rPr>
        <w:t> </w:t>
      </w:r>
      <w:hyperlink r:id="rId12" w:history="1">
        <w:r>
          <w:rPr>
            <w:rStyle w:val="a4"/>
            <w:rFonts w:ascii="微软雅黑" w:eastAsia="微软雅黑" w:hAnsi="微软雅黑" w:hint="eastAsia"/>
            <w:color w:val="0000FF"/>
            <w:u w:val="single"/>
          </w:rPr>
          <w:t>http://www.sdgxbys.cn/index.html</w:t>
        </w:r>
      </w:hyperlink>
    </w:p>
    <w:p w14:paraId="72670372" w14:textId="778CD112" w:rsidR="00B9103A" w:rsidRDefault="00B9103A" w:rsidP="00B9103A">
      <w:pPr>
        <w:pStyle w:val="a3"/>
        <w:shd w:val="clear" w:color="auto" w:fill="FFFFFF"/>
        <w:spacing w:before="0" w:beforeAutospacing="0" w:after="0" w:afterAutospacing="0" w:line="420" w:lineRule="atLeast"/>
        <w:jc w:val="center"/>
        <w:rPr>
          <w:rFonts w:ascii="微软雅黑" w:eastAsia="微软雅黑" w:hAnsi="微软雅黑"/>
          <w:color w:val="333333"/>
          <w:sz w:val="21"/>
          <w:szCs w:val="21"/>
        </w:rPr>
      </w:pPr>
      <w:r>
        <w:rPr>
          <w:rFonts w:ascii="微软雅黑" w:eastAsia="微软雅黑" w:hAnsi="微软雅黑"/>
          <w:noProof/>
          <w:color w:val="333333"/>
          <w:sz w:val="21"/>
          <w:szCs w:val="21"/>
        </w:rPr>
        <w:drawing>
          <wp:inline distT="0" distB="0" distL="0" distR="0" wp14:anchorId="133288FF" wp14:editId="27F1851F">
            <wp:extent cx="5274310" cy="3528060"/>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3528060"/>
                    </a:xfrm>
                    <a:prstGeom prst="rect">
                      <a:avLst/>
                    </a:prstGeom>
                    <a:noFill/>
                    <a:ln>
                      <a:noFill/>
                    </a:ln>
                  </pic:spPr>
                </pic:pic>
              </a:graphicData>
            </a:graphic>
          </wp:inline>
        </w:drawing>
      </w:r>
      <w:r>
        <w:rPr>
          <w:rStyle w:val="a4"/>
          <w:rFonts w:ascii="微软雅黑" w:eastAsia="微软雅黑" w:hAnsi="微软雅黑" w:hint="eastAsia"/>
          <w:color w:val="333333"/>
        </w:rPr>
        <w:t> </w:t>
      </w:r>
    </w:p>
    <w:p w14:paraId="74FC330F" w14:textId="0457D06B" w:rsidR="00B9103A" w:rsidRPr="00830B7C" w:rsidRDefault="00B9103A" w:rsidP="00830B7C">
      <w:pPr>
        <w:pStyle w:val="a5"/>
        <w:jc w:val="left"/>
        <w:rPr>
          <w:rFonts w:asciiTheme="majorEastAsia" w:hAnsiTheme="majorEastAsia"/>
          <w:color w:val="333333"/>
        </w:rPr>
      </w:pPr>
      <w:bookmarkStart w:id="1" w:name="_Toc77148606"/>
      <w:r w:rsidRPr="00830B7C">
        <w:rPr>
          <w:rFonts w:asciiTheme="majorEastAsia" w:hAnsiTheme="majorEastAsia" w:hint="eastAsia"/>
        </w:rPr>
        <w:t>二、毕业生就业手续办理流程</w:t>
      </w:r>
      <w:bookmarkEnd w:id="1"/>
    </w:p>
    <w:p w14:paraId="0A3FB007" w14:textId="41F904D9" w:rsidR="00B9103A" w:rsidRPr="00830B7C" w:rsidRDefault="00B9103A" w:rsidP="00830B7C">
      <w:pPr>
        <w:pStyle w:val="1"/>
        <w:rPr>
          <w:rFonts w:ascii="微软雅黑" w:eastAsia="微软雅黑" w:hAnsi="微软雅黑"/>
          <w:b w:val="0"/>
          <w:bCs w:val="0"/>
          <w:color w:val="333333"/>
          <w:sz w:val="28"/>
          <w:szCs w:val="28"/>
        </w:rPr>
      </w:pPr>
      <w:bookmarkStart w:id="2" w:name="_Toc77148607"/>
      <w:r w:rsidRPr="00830B7C">
        <w:rPr>
          <w:rStyle w:val="a4"/>
          <w:rFonts w:ascii="楷体" w:eastAsia="楷体" w:hAnsi="楷体" w:hint="eastAsia"/>
          <w:b/>
          <w:bCs/>
          <w:color w:val="000000"/>
          <w:sz w:val="28"/>
          <w:szCs w:val="28"/>
          <w:shd w:val="clear" w:color="auto" w:fill="FFFFFF"/>
        </w:rPr>
        <w:t>（一）</w:t>
      </w:r>
      <w:r w:rsidR="008F7430">
        <w:rPr>
          <w:rStyle w:val="a4"/>
          <w:rFonts w:ascii="楷体" w:eastAsia="楷体" w:hAnsi="楷体" w:hint="eastAsia"/>
          <w:b/>
          <w:bCs/>
          <w:color w:val="000000"/>
          <w:sz w:val="28"/>
          <w:szCs w:val="28"/>
          <w:shd w:val="clear" w:color="auto" w:fill="FFFFFF"/>
        </w:rPr>
        <w:t>网上签约</w:t>
      </w:r>
      <w:bookmarkEnd w:id="2"/>
    </w:p>
    <w:p w14:paraId="4850AD79" w14:textId="68E0DF73" w:rsidR="00B9103A" w:rsidRDefault="008F7430" w:rsidP="008F7430">
      <w:pPr>
        <w:pStyle w:val="a3"/>
        <w:shd w:val="clear" w:color="auto" w:fill="FFFFFF"/>
        <w:spacing w:before="0" w:beforeAutospacing="0" w:after="0" w:afterAutospacing="0" w:line="520" w:lineRule="exact"/>
        <w:ind w:firstLineChars="200" w:firstLine="420"/>
        <w:rPr>
          <w:rFonts w:ascii="微软雅黑" w:eastAsia="微软雅黑" w:hAnsi="微软雅黑"/>
          <w:color w:val="333333"/>
          <w:sz w:val="21"/>
          <w:szCs w:val="21"/>
        </w:rPr>
      </w:pPr>
      <w:r w:rsidRPr="008F7430">
        <w:rPr>
          <w:rFonts w:hint="eastAsia"/>
          <w:color w:val="000000"/>
          <w:sz w:val="21"/>
          <w:szCs w:val="21"/>
        </w:rPr>
        <w:t>意向签约单位已在</w:t>
      </w:r>
      <w:r>
        <w:rPr>
          <w:rFonts w:hint="eastAsia"/>
          <w:color w:val="000000"/>
          <w:sz w:val="21"/>
          <w:szCs w:val="21"/>
        </w:rPr>
        <w:t>山东高校毕业生就业信息网</w:t>
      </w:r>
      <w:r w:rsidRPr="008F7430">
        <w:rPr>
          <w:rFonts w:hint="eastAsia"/>
          <w:color w:val="000000"/>
          <w:sz w:val="21"/>
          <w:szCs w:val="21"/>
        </w:rPr>
        <w:t>系统注册且通过资质审核，单位可与</w:t>
      </w:r>
      <w:r>
        <w:rPr>
          <w:rFonts w:hint="eastAsia"/>
          <w:color w:val="000000"/>
          <w:sz w:val="21"/>
          <w:szCs w:val="21"/>
        </w:rPr>
        <w:t>毕业生</w:t>
      </w:r>
      <w:r w:rsidRPr="008F7430">
        <w:rPr>
          <w:rFonts w:hint="eastAsia"/>
          <w:color w:val="000000"/>
          <w:sz w:val="21"/>
          <w:szCs w:val="21"/>
        </w:rPr>
        <w:t>办理网上签约手续！意向签约单位向</w:t>
      </w:r>
      <w:r>
        <w:rPr>
          <w:rFonts w:hint="eastAsia"/>
          <w:color w:val="000000"/>
          <w:sz w:val="21"/>
          <w:szCs w:val="21"/>
        </w:rPr>
        <w:t>毕业生</w:t>
      </w:r>
      <w:r w:rsidRPr="008F7430">
        <w:rPr>
          <w:rFonts w:hint="eastAsia"/>
          <w:color w:val="000000"/>
          <w:sz w:val="21"/>
          <w:szCs w:val="21"/>
        </w:rPr>
        <w:t>发送签约邀请后，</w:t>
      </w:r>
      <w:r>
        <w:rPr>
          <w:rFonts w:hint="eastAsia"/>
          <w:color w:val="000000"/>
          <w:sz w:val="21"/>
          <w:szCs w:val="21"/>
        </w:rPr>
        <w:t>毕业生</w:t>
      </w:r>
      <w:r w:rsidRPr="008F7430">
        <w:rPr>
          <w:rFonts w:hint="eastAsia"/>
          <w:color w:val="000000"/>
          <w:sz w:val="21"/>
          <w:szCs w:val="21"/>
        </w:rPr>
        <w:t>在应约有效期内进行应约回复。</w:t>
      </w:r>
      <w:r w:rsidR="00B9103A">
        <w:rPr>
          <w:rFonts w:hint="eastAsia"/>
          <w:color w:val="000000"/>
          <w:sz w:val="21"/>
          <w:szCs w:val="21"/>
        </w:rPr>
        <w:t>具体办理流程如下：</w:t>
      </w:r>
    </w:p>
    <w:p w14:paraId="5A1BC5E2" w14:textId="5DEEBB70" w:rsidR="00B9103A" w:rsidRPr="00F52C4B" w:rsidRDefault="00B9103A" w:rsidP="00F52C4B">
      <w:pPr>
        <w:pStyle w:val="a3"/>
        <w:shd w:val="clear" w:color="auto" w:fill="FFFFFF"/>
        <w:spacing w:before="0" w:beforeAutospacing="0" w:after="0" w:afterAutospacing="0" w:line="520" w:lineRule="exact"/>
        <w:ind w:firstLineChars="200" w:firstLine="420"/>
        <w:rPr>
          <w:color w:val="000000"/>
          <w:sz w:val="21"/>
          <w:szCs w:val="21"/>
        </w:rPr>
      </w:pPr>
      <w:r w:rsidRPr="00F52C4B">
        <w:rPr>
          <w:rFonts w:hint="eastAsia"/>
          <w:color w:val="000000"/>
          <w:sz w:val="21"/>
          <w:szCs w:val="21"/>
        </w:rPr>
        <w:t>1.单位</w:t>
      </w:r>
      <w:r w:rsidR="008F7430" w:rsidRPr="00F52C4B">
        <w:rPr>
          <w:rFonts w:hint="eastAsia"/>
          <w:color w:val="000000"/>
          <w:sz w:val="21"/>
          <w:szCs w:val="21"/>
        </w:rPr>
        <w:t>网上发出</w:t>
      </w:r>
      <w:r w:rsidRPr="00F52C4B">
        <w:rPr>
          <w:rFonts w:hint="eastAsia"/>
          <w:color w:val="000000"/>
          <w:sz w:val="21"/>
          <w:szCs w:val="21"/>
        </w:rPr>
        <w:t>签约邀请。</w:t>
      </w:r>
    </w:p>
    <w:p w14:paraId="76836184" w14:textId="2A999A5F" w:rsidR="00B9103A" w:rsidRPr="00F52C4B" w:rsidRDefault="00B9103A" w:rsidP="00F52C4B">
      <w:pPr>
        <w:pStyle w:val="a3"/>
        <w:shd w:val="clear" w:color="auto" w:fill="FFFFFF"/>
        <w:spacing w:before="0" w:beforeAutospacing="0" w:after="0" w:afterAutospacing="0" w:line="520" w:lineRule="exact"/>
        <w:ind w:firstLineChars="200" w:firstLine="420"/>
        <w:rPr>
          <w:color w:val="000000"/>
          <w:sz w:val="21"/>
          <w:szCs w:val="21"/>
        </w:rPr>
      </w:pPr>
      <w:r w:rsidRPr="00F52C4B">
        <w:rPr>
          <w:rFonts w:hint="eastAsia"/>
          <w:color w:val="000000"/>
          <w:sz w:val="21"/>
          <w:szCs w:val="21"/>
        </w:rPr>
        <w:t>2.学生</w:t>
      </w:r>
      <w:r w:rsidR="008F7430" w:rsidRPr="00F52C4B">
        <w:rPr>
          <w:rFonts w:hint="eastAsia"/>
          <w:color w:val="000000"/>
          <w:sz w:val="21"/>
          <w:szCs w:val="21"/>
        </w:rPr>
        <w:t>登录山东高校毕业生就业信息网个人账号在签约中心，网上签约栏目</w:t>
      </w:r>
      <w:proofErr w:type="gramStart"/>
      <w:r w:rsidR="008F7430" w:rsidRPr="00F52C4B">
        <w:rPr>
          <w:rFonts w:hint="eastAsia"/>
          <w:color w:val="000000"/>
          <w:sz w:val="21"/>
          <w:szCs w:val="21"/>
        </w:rPr>
        <w:t>里</w:t>
      </w:r>
      <w:r w:rsidRPr="00F52C4B">
        <w:rPr>
          <w:rFonts w:hint="eastAsia"/>
          <w:color w:val="000000"/>
          <w:sz w:val="21"/>
          <w:szCs w:val="21"/>
        </w:rPr>
        <w:t>网签</w:t>
      </w:r>
      <w:proofErr w:type="gramEnd"/>
      <w:r w:rsidRPr="00F52C4B">
        <w:rPr>
          <w:rFonts w:hint="eastAsia"/>
          <w:color w:val="000000"/>
          <w:sz w:val="21"/>
          <w:szCs w:val="21"/>
        </w:rPr>
        <w:t>应约。</w:t>
      </w:r>
      <w:r w:rsidR="008F7430" w:rsidRPr="00F52C4B">
        <w:rPr>
          <w:rFonts w:hint="eastAsia"/>
          <w:color w:val="000000"/>
          <w:sz w:val="21"/>
          <w:szCs w:val="21"/>
        </w:rPr>
        <w:t>系统自动生成电子协议书。</w:t>
      </w:r>
    </w:p>
    <w:p w14:paraId="2940ECCE" w14:textId="61E4A8D7" w:rsidR="00B9103A" w:rsidRDefault="00B9103A" w:rsidP="00F52C4B">
      <w:pPr>
        <w:pStyle w:val="a3"/>
        <w:shd w:val="clear" w:color="auto" w:fill="FFFFFF"/>
        <w:spacing w:before="0" w:beforeAutospacing="0" w:after="0" w:afterAutospacing="0" w:line="520" w:lineRule="exact"/>
        <w:ind w:firstLineChars="200" w:firstLine="420"/>
        <w:rPr>
          <w:color w:val="333333"/>
          <w:sz w:val="21"/>
          <w:szCs w:val="21"/>
        </w:rPr>
      </w:pPr>
      <w:r w:rsidRPr="00F52C4B">
        <w:rPr>
          <w:rFonts w:hint="eastAsia"/>
          <w:color w:val="000000"/>
          <w:sz w:val="21"/>
          <w:szCs w:val="21"/>
        </w:rPr>
        <w:t>3.</w:t>
      </w:r>
      <w:r w:rsidR="00F942C2" w:rsidRPr="00F52C4B">
        <w:rPr>
          <w:rFonts w:hint="eastAsia"/>
          <w:color w:val="000000"/>
          <w:sz w:val="21"/>
          <w:szCs w:val="21"/>
        </w:rPr>
        <w:t>系统自动审核完成</w:t>
      </w:r>
      <w:r>
        <w:rPr>
          <w:rFonts w:hint="eastAsia"/>
          <w:color w:val="333333"/>
          <w:sz w:val="21"/>
          <w:szCs w:val="21"/>
        </w:rPr>
        <w:t>。</w:t>
      </w:r>
    </w:p>
    <w:p w14:paraId="1C2E1F6B" w14:textId="7655E1FC" w:rsidR="00DE43D0" w:rsidRPr="00830B7C" w:rsidRDefault="00DE43D0" w:rsidP="00DE43D0">
      <w:pPr>
        <w:pStyle w:val="1"/>
        <w:rPr>
          <w:rFonts w:ascii="微软雅黑" w:eastAsia="微软雅黑" w:hAnsi="微软雅黑"/>
          <w:b w:val="0"/>
          <w:bCs w:val="0"/>
          <w:color w:val="333333"/>
          <w:sz w:val="28"/>
          <w:szCs w:val="28"/>
        </w:rPr>
      </w:pPr>
      <w:bookmarkStart w:id="3" w:name="_Toc77148608"/>
      <w:r w:rsidRPr="00830B7C">
        <w:rPr>
          <w:rStyle w:val="a4"/>
          <w:rFonts w:ascii="楷体" w:eastAsia="楷体" w:hAnsi="楷体" w:hint="eastAsia"/>
          <w:b/>
          <w:bCs/>
          <w:color w:val="000000"/>
          <w:sz w:val="28"/>
          <w:szCs w:val="28"/>
          <w:shd w:val="clear" w:color="auto" w:fill="FFFFFF"/>
        </w:rPr>
        <w:lastRenderedPageBreak/>
        <w:t>（二）</w:t>
      </w:r>
      <w:r>
        <w:rPr>
          <w:rStyle w:val="a4"/>
          <w:rFonts w:ascii="楷体" w:eastAsia="楷体" w:hAnsi="楷体" w:hint="eastAsia"/>
          <w:b/>
          <w:bCs/>
          <w:color w:val="000000"/>
          <w:sz w:val="28"/>
          <w:szCs w:val="28"/>
          <w:shd w:val="clear" w:color="auto" w:fill="FFFFFF"/>
        </w:rPr>
        <w:t>线下签约</w:t>
      </w:r>
      <w:r w:rsidR="001B29CD">
        <w:rPr>
          <w:rStyle w:val="a4"/>
          <w:rFonts w:ascii="楷体" w:eastAsia="楷体" w:hAnsi="楷体" w:hint="eastAsia"/>
          <w:b/>
          <w:bCs/>
          <w:color w:val="000000"/>
          <w:sz w:val="28"/>
          <w:szCs w:val="28"/>
          <w:shd w:val="clear" w:color="auto" w:fill="FFFFFF"/>
        </w:rPr>
        <w:t>（录入协议）</w:t>
      </w:r>
      <w:bookmarkEnd w:id="3"/>
    </w:p>
    <w:p w14:paraId="30780125" w14:textId="45803A14" w:rsidR="00DE43D0" w:rsidRDefault="00F52C4B" w:rsidP="00DE43D0">
      <w:pPr>
        <w:pStyle w:val="a3"/>
        <w:shd w:val="clear" w:color="auto" w:fill="FFFFFF"/>
        <w:spacing w:before="0" w:beforeAutospacing="0" w:after="0" w:afterAutospacing="0" w:line="480" w:lineRule="atLeast"/>
        <w:ind w:firstLine="420"/>
        <w:rPr>
          <w:rFonts w:ascii="微软雅黑" w:eastAsia="微软雅黑" w:hAnsi="微软雅黑"/>
          <w:color w:val="333333"/>
          <w:sz w:val="21"/>
          <w:szCs w:val="21"/>
        </w:rPr>
      </w:pPr>
      <w:r w:rsidRPr="00F52C4B">
        <w:rPr>
          <w:rFonts w:hint="eastAsia"/>
          <w:color w:val="000000"/>
          <w:sz w:val="21"/>
          <w:szCs w:val="21"/>
        </w:rPr>
        <w:t>意向省外签约单位尚未在本系统注册或已注册尚未通过资质审核，</w:t>
      </w:r>
      <w:r w:rsidR="00A53EA6">
        <w:rPr>
          <w:rFonts w:hint="eastAsia"/>
          <w:color w:val="000000"/>
          <w:sz w:val="21"/>
          <w:szCs w:val="21"/>
        </w:rPr>
        <w:t>选择</w:t>
      </w:r>
      <w:r w:rsidR="00A53EA6" w:rsidRPr="00F52C4B">
        <w:rPr>
          <w:rFonts w:hint="eastAsia"/>
          <w:color w:val="000000"/>
          <w:sz w:val="21"/>
          <w:szCs w:val="21"/>
        </w:rPr>
        <w:t>录入协议内容</w:t>
      </w:r>
      <w:r w:rsidR="00A53EA6">
        <w:rPr>
          <w:rFonts w:hint="eastAsia"/>
          <w:color w:val="000000"/>
          <w:sz w:val="21"/>
          <w:szCs w:val="21"/>
        </w:rPr>
        <w:t>，线下签约</w:t>
      </w:r>
      <w:r w:rsidRPr="00F52C4B">
        <w:rPr>
          <w:rFonts w:hint="eastAsia"/>
          <w:color w:val="000000"/>
          <w:sz w:val="21"/>
          <w:szCs w:val="21"/>
        </w:rPr>
        <w:t>！</w:t>
      </w:r>
      <w:r w:rsidR="00DE43D0">
        <w:rPr>
          <w:rFonts w:hint="eastAsia"/>
          <w:color w:val="000000"/>
          <w:sz w:val="21"/>
          <w:szCs w:val="21"/>
        </w:rPr>
        <w:t>具体办理流程如下：</w:t>
      </w:r>
    </w:p>
    <w:p w14:paraId="06D0C7E7" w14:textId="2114247D" w:rsidR="00DE43D0" w:rsidRPr="00196B9A" w:rsidRDefault="00DE43D0" w:rsidP="00DE43D0">
      <w:pPr>
        <w:pStyle w:val="a3"/>
        <w:shd w:val="clear" w:color="auto" w:fill="FFFFFF"/>
        <w:spacing w:before="0" w:beforeAutospacing="0" w:after="0" w:afterAutospacing="0" w:line="480" w:lineRule="atLeast"/>
        <w:ind w:firstLineChars="200" w:firstLine="420"/>
        <w:rPr>
          <w:color w:val="000000"/>
          <w:sz w:val="21"/>
          <w:szCs w:val="21"/>
        </w:rPr>
      </w:pPr>
      <w:r w:rsidRPr="00196B9A">
        <w:rPr>
          <w:rFonts w:hint="eastAsia"/>
          <w:color w:val="000000"/>
          <w:sz w:val="21"/>
          <w:szCs w:val="21"/>
        </w:rPr>
        <w:t>1.录入协议。</w:t>
      </w:r>
      <w:r w:rsidR="00A53EA6">
        <w:rPr>
          <w:rFonts w:hint="eastAsia"/>
          <w:color w:val="000000"/>
          <w:sz w:val="21"/>
          <w:szCs w:val="21"/>
        </w:rPr>
        <w:t>登录山东高校毕业生就业信息网个人账号，在签约中心，线下签约栏目</w:t>
      </w:r>
      <w:r w:rsidRPr="00196B9A">
        <w:rPr>
          <w:rFonts w:hint="eastAsia"/>
          <w:color w:val="000000"/>
          <w:sz w:val="21"/>
          <w:szCs w:val="21"/>
        </w:rPr>
        <w:t>录入协议就业协议书，网上生成电子协议书。</w:t>
      </w:r>
    </w:p>
    <w:p w14:paraId="1291AC22" w14:textId="77777777" w:rsidR="00DE43D0" w:rsidRPr="00196B9A" w:rsidRDefault="00DE43D0" w:rsidP="00DE43D0">
      <w:pPr>
        <w:pStyle w:val="a3"/>
        <w:shd w:val="clear" w:color="auto" w:fill="FFFFFF"/>
        <w:spacing w:before="0" w:beforeAutospacing="0" w:after="0" w:afterAutospacing="0" w:line="480" w:lineRule="atLeast"/>
        <w:ind w:firstLineChars="200" w:firstLine="420"/>
        <w:rPr>
          <w:color w:val="000000"/>
          <w:sz w:val="21"/>
          <w:szCs w:val="21"/>
        </w:rPr>
      </w:pPr>
      <w:r w:rsidRPr="00196B9A">
        <w:rPr>
          <w:rFonts w:hint="eastAsia"/>
          <w:color w:val="000000"/>
          <w:sz w:val="21"/>
          <w:szCs w:val="21"/>
        </w:rPr>
        <w:t>2.反馈电子协议书。毕业生下载打印就业协议书，联系单位盖章签字后，纸质协议书扫描件上传，提交审核。</w:t>
      </w:r>
    </w:p>
    <w:p w14:paraId="79854534" w14:textId="428AEBF3" w:rsidR="00DE43D0" w:rsidRDefault="00DE43D0" w:rsidP="00DE43D0">
      <w:pPr>
        <w:pStyle w:val="a3"/>
        <w:shd w:val="clear" w:color="auto" w:fill="FFFFFF"/>
        <w:spacing w:before="0" w:beforeAutospacing="0" w:after="0" w:afterAutospacing="0" w:line="480" w:lineRule="atLeast"/>
        <w:ind w:firstLineChars="200" w:firstLine="420"/>
        <w:rPr>
          <w:color w:val="000000"/>
          <w:sz w:val="21"/>
          <w:szCs w:val="21"/>
        </w:rPr>
      </w:pPr>
      <w:r w:rsidRPr="00196B9A">
        <w:rPr>
          <w:rFonts w:hint="eastAsia"/>
          <w:color w:val="000000"/>
          <w:sz w:val="21"/>
          <w:szCs w:val="21"/>
        </w:rPr>
        <w:t>3.审核入库。毕业生离校派遣前由毕业院校审核入库；离校派遣后由省级人社部门审核入库。</w:t>
      </w:r>
    </w:p>
    <w:p w14:paraId="668AAFED" w14:textId="76A06DEB" w:rsidR="001B29CD" w:rsidRPr="001B29CD" w:rsidRDefault="001B29CD" w:rsidP="00DE43D0">
      <w:pPr>
        <w:pStyle w:val="a3"/>
        <w:shd w:val="clear" w:color="auto" w:fill="FFFFFF"/>
        <w:spacing w:before="0" w:beforeAutospacing="0" w:after="0" w:afterAutospacing="0" w:line="480" w:lineRule="atLeast"/>
        <w:ind w:firstLineChars="200" w:firstLine="422"/>
        <w:rPr>
          <w:rFonts w:hint="eastAsia"/>
          <w:b/>
          <w:bCs/>
          <w:color w:val="FF0000"/>
          <w:sz w:val="21"/>
          <w:szCs w:val="21"/>
        </w:rPr>
      </w:pPr>
      <w:r w:rsidRPr="001B29CD">
        <w:rPr>
          <w:rFonts w:hint="eastAsia"/>
          <w:b/>
          <w:bCs/>
          <w:color w:val="FF0000"/>
          <w:sz w:val="21"/>
          <w:szCs w:val="21"/>
        </w:rPr>
        <w:t>注：如有需求纸质版协议书（三方协议）的可以向所在学院申请，协议书</w:t>
      </w:r>
      <w:r>
        <w:rPr>
          <w:rFonts w:hint="eastAsia"/>
          <w:b/>
          <w:bCs/>
          <w:color w:val="FF0000"/>
          <w:sz w:val="21"/>
          <w:szCs w:val="21"/>
        </w:rPr>
        <w:t>信息内容</w:t>
      </w:r>
      <w:r w:rsidRPr="001B29CD">
        <w:rPr>
          <w:rFonts w:hint="eastAsia"/>
          <w:b/>
          <w:bCs/>
          <w:color w:val="FF0000"/>
          <w:sz w:val="21"/>
          <w:szCs w:val="21"/>
        </w:rPr>
        <w:t>填写完整，院系盖章，企业盖章，学校就业指导处盖章</w:t>
      </w:r>
      <w:r>
        <w:rPr>
          <w:rFonts w:hint="eastAsia"/>
          <w:b/>
          <w:bCs/>
          <w:color w:val="FF0000"/>
          <w:sz w:val="21"/>
          <w:szCs w:val="21"/>
        </w:rPr>
        <w:t>后</w:t>
      </w:r>
      <w:r w:rsidRPr="001B29CD">
        <w:rPr>
          <w:rFonts w:hint="eastAsia"/>
          <w:b/>
          <w:bCs/>
          <w:color w:val="FF0000"/>
          <w:sz w:val="21"/>
          <w:szCs w:val="21"/>
        </w:rPr>
        <w:t>交回就业指导处一份审核。</w:t>
      </w:r>
    </w:p>
    <w:p w14:paraId="64999CC4" w14:textId="7308E366" w:rsidR="00B9103A" w:rsidRPr="00830B7C" w:rsidRDefault="00B9103A" w:rsidP="00830B7C">
      <w:pPr>
        <w:pStyle w:val="1"/>
        <w:rPr>
          <w:rFonts w:ascii="楷体" w:eastAsia="楷体" w:hAnsi="楷体"/>
          <w:b w:val="0"/>
          <w:bCs w:val="0"/>
          <w:color w:val="333333"/>
          <w:sz w:val="28"/>
          <w:szCs w:val="28"/>
        </w:rPr>
      </w:pPr>
      <w:bookmarkStart w:id="4" w:name="_Toc77148609"/>
      <w:r w:rsidRPr="00830B7C">
        <w:rPr>
          <w:rStyle w:val="a4"/>
          <w:rFonts w:ascii="楷体" w:eastAsia="楷体" w:hAnsi="楷体" w:hint="eastAsia"/>
          <w:b/>
          <w:bCs/>
          <w:color w:val="000000"/>
          <w:sz w:val="28"/>
          <w:szCs w:val="28"/>
          <w:shd w:val="clear" w:color="auto" w:fill="FFFFFF"/>
        </w:rPr>
        <w:t>（三）</w:t>
      </w:r>
      <w:bookmarkStart w:id="5" w:name="_Hlk47099912"/>
      <w:r w:rsidRPr="00830B7C">
        <w:rPr>
          <w:rStyle w:val="a4"/>
          <w:rFonts w:ascii="楷体" w:eastAsia="楷体" w:hAnsi="楷体" w:hint="eastAsia"/>
          <w:b/>
          <w:bCs/>
          <w:color w:val="000000"/>
          <w:sz w:val="28"/>
          <w:szCs w:val="28"/>
          <w:shd w:val="clear" w:color="auto" w:fill="FFFFFF"/>
        </w:rPr>
        <w:t>其他就业去向登记</w:t>
      </w:r>
      <w:bookmarkEnd w:id="4"/>
      <w:bookmarkEnd w:id="5"/>
    </w:p>
    <w:p w14:paraId="741FE9FC" w14:textId="03A5D094" w:rsidR="00B9103A" w:rsidRDefault="00B9103A" w:rsidP="001B29CD">
      <w:pPr>
        <w:pStyle w:val="a3"/>
        <w:shd w:val="clear" w:color="auto" w:fill="FFFFFF"/>
        <w:spacing w:before="0" w:beforeAutospacing="0" w:after="0" w:afterAutospacing="0" w:line="480" w:lineRule="atLeast"/>
        <w:ind w:firstLineChars="200" w:firstLine="420"/>
        <w:rPr>
          <w:rFonts w:ascii="微软雅黑" w:eastAsia="微软雅黑" w:hAnsi="微软雅黑"/>
          <w:color w:val="333333"/>
          <w:sz w:val="21"/>
          <w:szCs w:val="21"/>
        </w:rPr>
      </w:pPr>
      <w:r>
        <w:rPr>
          <w:rFonts w:hint="eastAsia"/>
          <w:color w:val="000000"/>
          <w:sz w:val="21"/>
          <w:szCs w:val="21"/>
        </w:rPr>
        <w:t>毕业生签订就业协议之外的毕业去向信息登记，包括劳动合同就业、</w:t>
      </w:r>
      <w:r w:rsidR="00F942C2">
        <w:rPr>
          <w:rFonts w:hint="eastAsia"/>
          <w:color w:val="000000"/>
          <w:sz w:val="21"/>
          <w:szCs w:val="21"/>
        </w:rPr>
        <w:t>其他录入形式就业（</w:t>
      </w:r>
      <w:r>
        <w:rPr>
          <w:rFonts w:hint="eastAsia"/>
          <w:color w:val="000000"/>
          <w:sz w:val="21"/>
          <w:szCs w:val="21"/>
        </w:rPr>
        <w:t>灵活就业</w:t>
      </w:r>
      <w:r w:rsidR="00F942C2">
        <w:rPr>
          <w:rFonts w:hint="eastAsia"/>
          <w:color w:val="000000"/>
          <w:sz w:val="21"/>
          <w:szCs w:val="21"/>
        </w:rPr>
        <w:t>）</w:t>
      </w:r>
      <w:r>
        <w:rPr>
          <w:rFonts w:hint="eastAsia"/>
          <w:color w:val="000000"/>
          <w:sz w:val="21"/>
          <w:szCs w:val="21"/>
        </w:rPr>
        <w:t>、升学、出国</w:t>
      </w:r>
      <w:r w:rsidR="00F82DF1">
        <w:rPr>
          <w:rFonts w:hint="eastAsia"/>
          <w:color w:val="000000"/>
          <w:sz w:val="21"/>
          <w:szCs w:val="21"/>
        </w:rPr>
        <w:t>（境）</w:t>
      </w:r>
      <w:r>
        <w:rPr>
          <w:rFonts w:hint="eastAsia"/>
          <w:color w:val="000000"/>
          <w:sz w:val="21"/>
          <w:szCs w:val="21"/>
        </w:rPr>
        <w:t>、自主创业</w:t>
      </w:r>
      <w:r w:rsidR="00F82DF1">
        <w:rPr>
          <w:rFonts w:hint="eastAsia"/>
          <w:color w:val="000000"/>
          <w:sz w:val="21"/>
          <w:szCs w:val="21"/>
        </w:rPr>
        <w:t>（电子）、自主创业（实体）</w:t>
      </w:r>
      <w:r>
        <w:rPr>
          <w:rFonts w:hint="eastAsia"/>
          <w:color w:val="000000"/>
          <w:sz w:val="21"/>
          <w:szCs w:val="21"/>
        </w:rPr>
        <w:t>、应征入伍</w:t>
      </w:r>
      <w:r w:rsidR="00F82DF1">
        <w:rPr>
          <w:rFonts w:hint="eastAsia"/>
          <w:color w:val="000000"/>
          <w:sz w:val="21"/>
          <w:szCs w:val="21"/>
        </w:rPr>
        <w:t>、</w:t>
      </w:r>
      <w:r>
        <w:rPr>
          <w:rFonts w:hint="eastAsia"/>
          <w:color w:val="000000"/>
          <w:sz w:val="21"/>
          <w:szCs w:val="21"/>
        </w:rPr>
        <w:t>基层项目</w:t>
      </w:r>
      <w:r w:rsidR="00F82DF1">
        <w:rPr>
          <w:rFonts w:hint="eastAsia"/>
          <w:color w:val="000000"/>
          <w:sz w:val="21"/>
          <w:szCs w:val="21"/>
        </w:rPr>
        <w:t>、自由职业、科研助理十</w:t>
      </w:r>
      <w:r>
        <w:rPr>
          <w:rFonts w:hint="eastAsia"/>
          <w:color w:val="000000"/>
          <w:sz w:val="21"/>
          <w:szCs w:val="21"/>
        </w:rPr>
        <w:t>种去向。具体办理流程如下：</w:t>
      </w:r>
    </w:p>
    <w:p w14:paraId="07606023" w14:textId="0B3F6927" w:rsidR="00B9103A" w:rsidRDefault="00B9103A" w:rsidP="001B29CD">
      <w:pPr>
        <w:pStyle w:val="a3"/>
        <w:shd w:val="clear" w:color="auto" w:fill="FFFFFF"/>
        <w:spacing w:before="0" w:beforeAutospacing="0" w:after="0" w:afterAutospacing="0" w:line="240" w:lineRule="atLeast"/>
        <w:ind w:firstLineChars="200" w:firstLine="420"/>
        <w:rPr>
          <w:rFonts w:ascii="微软雅黑" w:eastAsia="微软雅黑" w:hAnsi="微软雅黑"/>
          <w:color w:val="333333"/>
          <w:sz w:val="21"/>
          <w:szCs w:val="21"/>
        </w:rPr>
      </w:pPr>
      <w:r w:rsidRPr="008B3214">
        <w:rPr>
          <w:rStyle w:val="a4"/>
          <w:rFonts w:ascii="微软雅黑" w:eastAsia="微软雅黑" w:hAnsi="微软雅黑" w:hint="eastAsia"/>
          <w:b w:val="0"/>
          <w:bCs w:val="0"/>
          <w:color w:val="000000"/>
          <w:sz w:val="21"/>
          <w:szCs w:val="21"/>
        </w:rPr>
        <w:t>1.</w:t>
      </w:r>
      <w:r>
        <w:rPr>
          <w:rFonts w:hint="eastAsia"/>
          <w:color w:val="000000"/>
          <w:sz w:val="21"/>
          <w:szCs w:val="21"/>
        </w:rPr>
        <w:t>选择去向登记。符合登记条件的毕业生登录信息网个人账户选择去向类型，按要求登记信息并上</w:t>
      </w:r>
      <w:proofErr w:type="gramStart"/>
      <w:r>
        <w:rPr>
          <w:rFonts w:hint="eastAsia"/>
          <w:color w:val="000000"/>
          <w:sz w:val="21"/>
          <w:szCs w:val="21"/>
        </w:rPr>
        <w:t>传证明</w:t>
      </w:r>
      <w:proofErr w:type="gramEnd"/>
      <w:r>
        <w:rPr>
          <w:rFonts w:hint="eastAsia"/>
          <w:color w:val="000000"/>
          <w:sz w:val="21"/>
          <w:szCs w:val="21"/>
        </w:rPr>
        <w:t>资料，提交审核。</w:t>
      </w:r>
    </w:p>
    <w:p w14:paraId="1754CE4C" w14:textId="2C876A03" w:rsidR="00B9103A" w:rsidRPr="001B29CD" w:rsidRDefault="00B9103A" w:rsidP="001B29CD">
      <w:pPr>
        <w:pStyle w:val="a3"/>
        <w:shd w:val="clear" w:color="auto" w:fill="FFFFFF"/>
        <w:spacing w:before="0" w:beforeAutospacing="0" w:after="0" w:afterAutospacing="0" w:line="480" w:lineRule="atLeast"/>
        <w:ind w:firstLineChars="200" w:firstLine="420"/>
        <w:rPr>
          <w:color w:val="000000"/>
          <w:sz w:val="21"/>
          <w:szCs w:val="21"/>
        </w:rPr>
      </w:pPr>
      <w:r w:rsidRPr="001B29CD">
        <w:rPr>
          <w:rFonts w:hint="eastAsia"/>
          <w:color w:val="000000"/>
          <w:sz w:val="21"/>
          <w:szCs w:val="21"/>
        </w:rPr>
        <w:t>2.信息审核入库。省内院校毕业生离校派遣前和离校派遣后都由毕业院校审核入库。</w:t>
      </w:r>
    </w:p>
    <w:p w14:paraId="61FAC94F" w14:textId="62514B3A" w:rsidR="00F82DF1" w:rsidRPr="00F82DF1" w:rsidRDefault="00F82DF1" w:rsidP="00B9103A">
      <w:pPr>
        <w:pStyle w:val="a3"/>
        <w:shd w:val="clear" w:color="auto" w:fill="FFFFFF"/>
        <w:spacing w:before="0" w:beforeAutospacing="0" w:after="0" w:afterAutospacing="0" w:line="480" w:lineRule="atLeast"/>
        <w:ind w:firstLine="405"/>
        <w:rPr>
          <w:rFonts w:ascii="微软雅黑" w:eastAsia="微软雅黑" w:hAnsi="微软雅黑"/>
          <w:color w:val="FF0000"/>
          <w:sz w:val="21"/>
          <w:szCs w:val="21"/>
        </w:rPr>
      </w:pPr>
      <w:r w:rsidRPr="00F82DF1">
        <w:rPr>
          <w:rFonts w:ascii="微软雅黑" w:eastAsia="微软雅黑" w:hAnsi="微软雅黑" w:hint="eastAsia"/>
          <w:color w:val="FF0000"/>
          <w:sz w:val="21"/>
          <w:szCs w:val="21"/>
        </w:rPr>
        <w:t>注：毕业生离校派遣后，毕业生“其他去向登记”栏目中“选择就业去向”功能限制使用，就业信息如有变更，请到“省内院校毕业生登记”栏目进行实名登记!</w:t>
      </w:r>
    </w:p>
    <w:p w14:paraId="2B7AFA33" w14:textId="1501FCB3" w:rsidR="00B9103A" w:rsidRPr="00830B7C" w:rsidRDefault="00B9103A" w:rsidP="00830B7C">
      <w:pPr>
        <w:pStyle w:val="1"/>
        <w:rPr>
          <w:rFonts w:ascii="楷体" w:eastAsia="楷体" w:hAnsi="楷体"/>
          <w:b w:val="0"/>
          <w:bCs w:val="0"/>
          <w:color w:val="333333"/>
          <w:sz w:val="28"/>
          <w:szCs w:val="28"/>
        </w:rPr>
      </w:pPr>
      <w:bookmarkStart w:id="6" w:name="_Toc77148610"/>
      <w:r w:rsidRPr="00830B7C">
        <w:rPr>
          <w:rStyle w:val="a4"/>
          <w:rFonts w:ascii="楷体" w:eastAsia="楷体" w:hAnsi="楷体" w:hint="eastAsia"/>
          <w:b/>
          <w:bCs/>
          <w:color w:val="000000"/>
          <w:sz w:val="28"/>
          <w:szCs w:val="28"/>
          <w:shd w:val="clear" w:color="auto" w:fill="FFFFFF"/>
        </w:rPr>
        <w:t>（四）毕业生解除就业信息</w:t>
      </w:r>
      <w:bookmarkEnd w:id="6"/>
    </w:p>
    <w:p w14:paraId="27DD4009" w14:textId="77777777" w:rsidR="00B9103A" w:rsidRDefault="00B9103A" w:rsidP="00B9103A">
      <w:pPr>
        <w:pStyle w:val="a3"/>
        <w:shd w:val="clear" w:color="auto" w:fill="FFFFFF"/>
        <w:spacing w:before="0" w:beforeAutospacing="0" w:after="0" w:afterAutospacing="0" w:line="480" w:lineRule="atLeast"/>
        <w:rPr>
          <w:rFonts w:ascii="微软雅黑" w:eastAsia="微软雅黑" w:hAnsi="微软雅黑"/>
          <w:color w:val="333333"/>
          <w:sz w:val="21"/>
          <w:szCs w:val="21"/>
        </w:rPr>
      </w:pPr>
      <w:r>
        <w:rPr>
          <w:rStyle w:val="a4"/>
          <w:rFonts w:ascii="微软雅黑" w:eastAsia="微软雅黑" w:hAnsi="微软雅黑" w:hint="eastAsia"/>
          <w:color w:val="000000"/>
          <w:sz w:val="21"/>
          <w:szCs w:val="21"/>
        </w:rPr>
        <w:t>    </w:t>
      </w:r>
      <w:r>
        <w:rPr>
          <w:rFonts w:ascii="微软雅黑" w:eastAsia="微软雅黑" w:hAnsi="微软雅黑" w:hint="eastAsia"/>
          <w:color w:val="000000"/>
          <w:sz w:val="21"/>
          <w:szCs w:val="21"/>
        </w:rPr>
        <w:t>1.</w:t>
      </w:r>
      <w:proofErr w:type="gramStart"/>
      <w:r>
        <w:rPr>
          <w:rFonts w:hint="eastAsia"/>
          <w:color w:val="000000"/>
          <w:sz w:val="21"/>
          <w:szCs w:val="21"/>
        </w:rPr>
        <w:t>网签协议</w:t>
      </w:r>
      <w:proofErr w:type="gramEnd"/>
      <w:r>
        <w:rPr>
          <w:rFonts w:hint="eastAsia"/>
          <w:color w:val="000000"/>
          <w:sz w:val="21"/>
          <w:szCs w:val="21"/>
        </w:rPr>
        <w:t>解除</w:t>
      </w:r>
    </w:p>
    <w:p w14:paraId="6DEE5403" w14:textId="77777777" w:rsidR="00B9103A" w:rsidRDefault="00B9103A" w:rsidP="00B9103A">
      <w:pPr>
        <w:pStyle w:val="a3"/>
        <w:shd w:val="clear" w:color="auto" w:fill="FFFFFF"/>
        <w:spacing w:before="0" w:beforeAutospacing="0" w:after="0" w:afterAutospacing="0" w:line="480" w:lineRule="atLeast"/>
        <w:rPr>
          <w:rFonts w:ascii="微软雅黑" w:eastAsia="微软雅黑" w:hAnsi="微软雅黑"/>
          <w:color w:val="333333"/>
          <w:sz w:val="21"/>
          <w:szCs w:val="21"/>
        </w:rPr>
      </w:pPr>
      <w:r>
        <w:rPr>
          <w:rFonts w:hint="eastAsia"/>
          <w:color w:val="000000"/>
          <w:sz w:val="21"/>
          <w:szCs w:val="21"/>
        </w:rPr>
        <w:lastRenderedPageBreak/>
        <w:t xml:space="preserve">　　毕业生应约后，如解除双方协议，可通过解约中心栏目中找到解约单位记录完成解约，具体操作如下：</w:t>
      </w:r>
    </w:p>
    <w:p w14:paraId="6B19E083" w14:textId="77777777" w:rsidR="00B9103A" w:rsidRDefault="00B9103A" w:rsidP="00B9103A">
      <w:pPr>
        <w:pStyle w:val="a3"/>
        <w:shd w:val="clear" w:color="auto" w:fill="FFFFFF"/>
        <w:spacing w:before="0" w:beforeAutospacing="0" w:after="0" w:afterAutospacing="0" w:line="480" w:lineRule="atLeast"/>
        <w:rPr>
          <w:rFonts w:ascii="微软雅黑" w:eastAsia="微软雅黑" w:hAnsi="微软雅黑"/>
          <w:color w:val="333333"/>
          <w:sz w:val="21"/>
          <w:szCs w:val="21"/>
        </w:rPr>
      </w:pPr>
      <w:r>
        <w:rPr>
          <w:rFonts w:hint="eastAsia"/>
          <w:color w:val="000000"/>
          <w:sz w:val="21"/>
          <w:szCs w:val="21"/>
        </w:rPr>
        <w:t xml:space="preserve">　　（</w:t>
      </w:r>
      <w:r>
        <w:rPr>
          <w:rFonts w:ascii="微软雅黑" w:eastAsia="微软雅黑" w:hAnsi="微软雅黑" w:hint="eastAsia"/>
          <w:color w:val="000000"/>
          <w:sz w:val="21"/>
          <w:szCs w:val="21"/>
        </w:rPr>
        <w:t>1</w:t>
      </w:r>
      <w:r w:rsidRPr="00B776F0">
        <w:rPr>
          <w:rFonts w:hint="eastAsia"/>
          <w:color w:val="000000"/>
          <w:sz w:val="21"/>
          <w:szCs w:val="21"/>
        </w:rPr>
        <w:t>）</w:t>
      </w:r>
      <w:r>
        <w:rPr>
          <w:rFonts w:ascii="微软雅黑" w:eastAsia="微软雅黑" w:hAnsi="微软雅黑" w:hint="eastAsia"/>
          <w:color w:val="000000"/>
          <w:sz w:val="21"/>
          <w:szCs w:val="21"/>
        </w:rPr>
        <w:t>学生和单位都可提出解约申请；</w:t>
      </w:r>
    </w:p>
    <w:p w14:paraId="5AC6F14E" w14:textId="77777777" w:rsidR="00B9103A" w:rsidRDefault="00B9103A" w:rsidP="00B9103A">
      <w:pPr>
        <w:pStyle w:val="a3"/>
        <w:shd w:val="clear" w:color="auto" w:fill="FFFFFF"/>
        <w:spacing w:before="0" w:beforeAutospacing="0" w:after="0" w:afterAutospacing="0" w:line="480" w:lineRule="atLeast"/>
        <w:rPr>
          <w:rFonts w:ascii="微软雅黑" w:eastAsia="微软雅黑" w:hAnsi="微软雅黑"/>
          <w:color w:val="333333"/>
          <w:sz w:val="21"/>
          <w:szCs w:val="21"/>
        </w:rPr>
      </w:pPr>
      <w:r>
        <w:rPr>
          <w:rFonts w:hint="eastAsia"/>
          <w:color w:val="000000"/>
          <w:sz w:val="21"/>
          <w:szCs w:val="21"/>
        </w:rPr>
        <w:t xml:space="preserve">　　（</w:t>
      </w:r>
      <w:r>
        <w:rPr>
          <w:rFonts w:ascii="微软雅黑" w:eastAsia="微软雅黑" w:hAnsi="微软雅黑" w:hint="eastAsia"/>
          <w:color w:val="000000"/>
          <w:sz w:val="21"/>
          <w:szCs w:val="21"/>
        </w:rPr>
        <w:t>2</w:t>
      </w:r>
      <w:r w:rsidRPr="00B776F0">
        <w:rPr>
          <w:rFonts w:hint="eastAsia"/>
          <w:color w:val="000000"/>
          <w:sz w:val="21"/>
          <w:szCs w:val="21"/>
        </w:rPr>
        <w:t>）</w:t>
      </w:r>
      <w:r>
        <w:rPr>
          <w:rFonts w:ascii="微软雅黑" w:eastAsia="微软雅黑" w:hAnsi="微软雅黑" w:hint="eastAsia"/>
          <w:color w:val="000000"/>
          <w:sz w:val="21"/>
          <w:szCs w:val="21"/>
        </w:rPr>
        <w:t>对方收到解约申请，回复同意即完成解约。</w:t>
      </w:r>
    </w:p>
    <w:p w14:paraId="1D2436F2" w14:textId="77777777" w:rsidR="00B9103A" w:rsidRDefault="00B9103A" w:rsidP="00B9103A">
      <w:pPr>
        <w:pStyle w:val="a3"/>
        <w:shd w:val="clear" w:color="auto" w:fill="FFFFFF"/>
        <w:spacing w:before="0" w:beforeAutospacing="0" w:after="0" w:afterAutospacing="0" w:line="480" w:lineRule="atLeast"/>
        <w:rPr>
          <w:rFonts w:ascii="微软雅黑" w:eastAsia="微软雅黑" w:hAnsi="微软雅黑"/>
          <w:color w:val="333333"/>
          <w:sz w:val="21"/>
          <w:szCs w:val="21"/>
        </w:rPr>
      </w:pPr>
      <w:r>
        <w:rPr>
          <w:rFonts w:ascii="微软雅黑" w:eastAsia="微软雅黑" w:hAnsi="微软雅黑" w:hint="eastAsia"/>
          <w:color w:val="000000"/>
          <w:sz w:val="21"/>
          <w:szCs w:val="21"/>
        </w:rPr>
        <w:t>    2.</w:t>
      </w:r>
      <w:r>
        <w:rPr>
          <w:rFonts w:hint="eastAsia"/>
          <w:color w:val="000000"/>
          <w:sz w:val="21"/>
          <w:szCs w:val="21"/>
        </w:rPr>
        <w:t>录入协议解除</w:t>
      </w:r>
    </w:p>
    <w:p w14:paraId="115CB430" w14:textId="77777777" w:rsidR="00B9103A" w:rsidRDefault="00B9103A" w:rsidP="00B9103A">
      <w:pPr>
        <w:pStyle w:val="a3"/>
        <w:shd w:val="clear" w:color="auto" w:fill="FFFFFF"/>
        <w:spacing w:before="0" w:beforeAutospacing="0" w:after="0" w:afterAutospacing="0" w:line="480" w:lineRule="atLeast"/>
        <w:ind w:firstLine="405"/>
        <w:rPr>
          <w:rFonts w:ascii="微软雅黑" w:eastAsia="微软雅黑" w:hAnsi="微软雅黑"/>
          <w:color w:val="333333"/>
          <w:sz w:val="21"/>
          <w:szCs w:val="21"/>
        </w:rPr>
      </w:pPr>
      <w:r>
        <w:rPr>
          <w:rFonts w:hint="eastAsia"/>
          <w:color w:val="000000"/>
          <w:sz w:val="21"/>
          <w:szCs w:val="21"/>
        </w:rPr>
        <w:t>毕业生录入协议保存并生成协议书后，如解除双方协议，可通过解约中心栏目中找到解约单位记录完成解约，具体操作如下：</w:t>
      </w:r>
    </w:p>
    <w:p w14:paraId="2C7959D9" w14:textId="77777777" w:rsidR="00B9103A" w:rsidRDefault="00B9103A" w:rsidP="00B9103A">
      <w:pPr>
        <w:pStyle w:val="a3"/>
        <w:shd w:val="clear" w:color="auto" w:fill="FFFFFF"/>
        <w:spacing w:before="0" w:beforeAutospacing="0" w:after="0" w:afterAutospacing="0" w:line="480" w:lineRule="atLeast"/>
        <w:ind w:firstLine="405"/>
        <w:rPr>
          <w:rFonts w:ascii="微软雅黑" w:eastAsia="微软雅黑" w:hAnsi="微软雅黑"/>
          <w:color w:val="333333"/>
          <w:sz w:val="21"/>
          <w:szCs w:val="21"/>
        </w:rPr>
      </w:pPr>
      <w:r>
        <w:rPr>
          <w:rFonts w:hint="eastAsia"/>
          <w:color w:val="000000"/>
          <w:sz w:val="21"/>
          <w:szCs w:val="21"/>
        </w:rPr>
        <w:t>（</w:t>
      </w:r>
      <w:r>
        <w:rPr>
          <w:rFonts w:ascii="微软雅黑" w:eastAsia="微软雅黑" w:hAnsi="微软雅黑" w:hint="eastAsia"/>
          <w:color w:val="000000"/>
          <w:sz w:val="21"/>
          <w:szCs w:val="21"/>
        </w:rPr>
        <w:t>1</w:t>
      </w:r>
      <w:r w:rsidRPr="00B776F0">
        <w:rPr>
          <w:rFonts w:hint="eastAsia"/>
          <w:color w:val="000000"/>
          <w:sz w:val="21"/>
          <w:szCs w:val="21"/>
        </w:rPr>
        <w:t>）</w:t>
      </w:r>
      <w:r>
        <w:rPr>
          <w:rFonts w:hint="eastAsia"/>
          <w:color w:val="000000"/>
          <w:sz w:val="21"/>
          <w:szCs w:val="21"/>
        </w:rPr>
        <w:t>学生提出解约申请，并上传解约函（签字盖章）；</w:t>
      </w:r>
    </w:p>
    <w:p w14:paraId="4678AD74" w14:textId="76A73D2A" w:rsidR="00B9103A" w:rsidRDefault="00B9103A" w:rsidP="00A23EE9">
      <w:pPr>
        <w:pStyle w:val="a3"/>
        <w:shd w:val="clear" w:color="auto" w:fill="FFFFFF"/>
        <w:spacing w:before="0" w:beforeAutospacing="0" w:after="0" w:afterAutospacing="0" w:line="480" w:lineRule="atLeast"/>
        <w:ind w:firstLine="420"/>
        <w:rPr>
          <w:rFonts w:ascii="微软雅黑" w:eastAsia="微软雅黑" w:hAnsi="微软雅黑"/>
          <w:color w:val="000000"/>
          <w:sz w:val="21"/>
          <w:szCs w:val="21"/>
        </w:rPr>
      </w:pPr>
      <w:r>
        <w:rPr>
          <w:rFonts w:hint="eastAsia"/>
          <w:color w:val="000000"/>
          <w:sz w:val="21"/>
          <w:szCs w:val="21"/>
        </w:rPr>
        <w:t>（</w:t>
      </w:r>
      <w:r>
        <w:rPr>
          <w:rFonts w:ascii="微软雅黑" w:eastAsia="微软雅黑" w:hAnsi="微软雅黑" w:hint="eastAsia"/>
          <w:color w:val="000000"/>
          <w:sz w:val="21"/>
          <w:szCs w:val="21"/>
        </w:rPr>
        <w:t>2</w:t>
      </w:r>
      <w:r w:rsidRPr="00B776F0">
        <w:rPr>
          <w:rFonts w:hint="eastAsia"/>
          <w:color w:val="000000"/>
          <w:sz w:val="21"/>
          <w:szCs w:val="21"/>
        </w:rPr>
        <w:t>）</w:t>
      </w:r>
      <w:r>
        <w:rPr>
          <w:rFonts w:ascii="微软雅黑" w:eastAsia="微软雅黑" w:hAnsi="微软雅黑" w:hint="eastAsia"/>
          <w:color w:val="000000"/>
          <w:sz w:val="21"/>
          <w:szCs w:val="21"/>
        </w:rPr>
        <w:t>等待学校审核结果，审核通过协议解除，审核未过协议仍有效。</w:t>
      </w:r>
    </w:p>
    <w:p w14:paraId="0D812DCC" w14:textId="0B5C7EA3" w:rsidR="00A23EE9" w:rsidRPr="00A23EE9" w:rsidRDefault="00A23EE9" w:rsidP="00A23EE9">
      <w:pPr>
        <w:pStyle w:val="a3"/>
        <w:shd w:val="clear" w:color="auto" w:fill="FFFFFF"/>
        <w:spacing w:before="0" w:beforeAutospacing="0" w:after="0" w:afterAutospacing="0" w:line="480" w:lineRule="atLeast"/>
        <w:ind w:firstLine="420"/>
        <w:rPr>
          <w:rFonts w:ascii="微软雅黑" w:eastAsia="微软雅黑" w:hAnsi="微软雅黑"/>
          <w:color w:val="333333"/>
          <w:sz w:val="21"/>
          <w:szCs w:val="21"/>
        </w:rPr>
      </w:pPr>
      <w:r w:rsidRPr="00A23EE9">
        <w:rPr>
          <w:rStyle w:val="a4"/>
          <w:rFonts w:ascii="微软雅黑" w:eastAsia="微软雅黑" w:hAnsi="微软雅黑" w:hint="eastAsia"/>
          <w:color w:val="E53333"/>
          <w:sz w:val="21"/>
          <w:szCs w:val="21"/>
          <w:shd w:val="clear" w:color="auto" w:fill="FFFFFF"/>
        </w:rPr>
        <w:t>注：毕业生离校派遣后，如网上签约单位，系统在学生应约时可自动解除录入的协议；如录入就业协议（即线下签约），系统在学生提交审核时可自动解除已录入的协议，不再需要学校审核。</w:t>
      </w:r>
    </w:p>
    <w:p w14:paraId="1EA309E5" w14:textId="0B07ACBC" w:rsidR="00B9103A" w:rsidRDefault="00B9103A" w:rsidP="00B9103A">
      <w:pPr>
        <w:pStyle w:val="a3"/>
        <w:shd w:val="clear" w:color="auto" w:fill="FFFFFF"/>
        <w:spacing w:before="0" w:beforeAutospacing="0" w:after="0" w:afterAutospacing="0" w:line="480" w:lineRule="atLeast"/>
        <w:rPr>
          <w:rFonts w:ascii="微软雅黑" w:eastAsia="微软雅黑" w:hAnsi="微软雅黑"/>
          <w:color w:val="333333"/>
          <w:sz w:val="21"/>
          <w:szCs w:val="21"/>
        </w:rPr>
      </w:pPr>
      <w:r>
        <w:rPr>
          <w:rFonts w:ascii="微软雅黑" w:eastAsia="微软雅黑" w:hAnsi="微软雅黑" w:hint="eastAsia"/>
          <w:color w:val="000000"/>
          <w:sz w:val="21"/>
          <w:szCs w:val="21"/>
        </w:rPr>
        <w:t>    3.</w:t>
      </w:r>
      <w:r w:rsidR="00A23EE9" w:rsidRPr="00A23EE9">
        <w:rPr>
          <w:rFonts w:ascii="楷体" w:eastAsia="楷体" w:hAnsi="楷体" w:cs="Times New Roman" w:hint="eastAsia"/>
          <w:b/>
          <w:bCs/>
          <w:color w:val="000000"/>
          <w:kern w:val="2"/>
          <w:sz w:val="28"/>
          <w:szCs w:val="28"/>
          <w:shd w:val="clear" w:color="auto" w:fill="FFFFFF"/>
        </w:rPr>
        <w:t xml:space="preserve"> </w:t>
      </w:r>
      <w:r w:rsidR="00A23EE9" w:rsidRPr="00A23EE9">
        <w:rPr>
          <w:rFonts w:hint="eastAsia"/>
          <w:b/>
          <w:bCs/>
          <w:color w:val="000000"/>
          <w:sz w:val="21"/>
          <w:szCs w:val="21"/>
        </w:rPr>
        <w:t>毕业生其他就业去向登记</w:t>
      </w:r>
      <w:r w:rsidR="00A23EE9">
        <w:rPr>
          <w:rFonts w:hint="eastAsia"/>
          <w:b/>
          <w:bCs/>
          <w:color w:val="000000"/>
          <w:sz w:val="21"/>
          <w:szCs w:val="21"/>
        </w:rPr>
        <w:t>解除</w:t>
      </w:r>
    </w:p>
    <w:p w14:paraId="6FBF45FE" w14:textId="77777777" w:rsidR="00B9103A" w:rsidRDefault="00B9103A" w:rsidP="00B9103A">
      <w:pPr>
        <w:pStyle w:val="a3"/>
        <w:shd w:val="clear" w:color="auto" w:fill="FFFFFF"/>
        <w:spacing w:before="0" w:beforeAutospacing="0" w:after="0" w:afterAutospacing="0" w:line="480" w:lineRule="atLeast"/>
        <w:ind w:firstLine="405"/>
        <w:rPr>
          <w:rFonts w:ascii="微软雅黑" w:eastAsia="微软雅黑" w:hAnsi="微软雅黑"/>
          <w:color w:val="333333"/>
          <w:sz w:val="21"/>
          <w:szCs w:val="21"/>
        </w:rPr>
      </w:pPr>
      <w:r>
        <w:rPr>
          <w:rFonts w:hint="eastAsia"/>
          <w:color w:val="000000"/>
          <w:sz w:val="21"/>
          <w:szCs w:val="21"/>
        </w:rPr>
        <w:t>毕业生登记去向信息保存并提交审核后，可完成解约，具体操作如下：</w:t>
      </w:r>
    </w:p>
    <w:p w14:paraId="17ED1D22" w14:textId="6E581DF9" w:rsidR="00B9103A" w:rsidRDefault="00B9103A" w:rsidP="00B9103A">
      <w:pPr>
        <w:pStyle w:val="a3"/>
        <w:shd w:val="clear" w:color="auto" w:fill="FFFFFF"/>
        <w:spacing w:before="0" w:beforeAutospacing="0" w:after="0" w:afterAutospacing="0" w:line="480" w:lineRule="atLeast"/>
        <w:ind w:firstLine="405"/>
        <w:rPr>
          <w:rFonts w:ascii="微软雅黑" w:eastAsia="微软雅黑" w:hAnsi="微软雅黑"/>
          <w:color w:val="333333"/>
          <w:sz w:val="21"/>
          <w:szCs w:val="21"/>
        </w:rPr>
      </w:pPr>
      <w:r>
        <w:rPr>
          <w:rFonts w:hint="eastAsia"/>
          <w:color w:val="000000"/>
          <w:sz w:val="21"/>
          <w:szCs w:val="21"/>
        </w:rPr>
        <w:t>（</w:t>
      </w:r>
      <w:r>
        <w:rPr>
          <w:rFonts w:ascii="微软雅黑" w:eastAsia="微软雅黑" w:hAnsi="微软雅黑" w:hint="eastAsia"/>
          <w:color w:val="000000"/>
          <w:sz w:val="21"/>
          <w:szCs w:val="21"/>
        </w:rPr>
        <w:t>1</w:t>
      </w:r>
      <w:r w:rsidR="00DF12A8" w:rsidRPr="00B776F0">
        <w:rPr>
          <w:color w:val="000000"/>
          <w:sz w:val="21"/>
          <w:szCs w:val="21"/>
        </w:rPr>
        <w:t>）</w:t>
      </w:r>
      <w:r>
        <w:rPr>
          <w:rFonts w:hint="eastAsia"/>
          <w:color w:val="000000"/>
          <w:sz w:val="21"/>
          <w:szCs w:val="21"/>
        </w:rPr>
        <w:t>如学校未审核，则通过</w:t>
      </w:r>
      <w:r>
        <w:rPr>
          <w:rFonts w:ascii="微软雅黑" w:eastAsia="微软雅黑" w:hAnsi="微软雅黑" w:hint="eastAsia"/>
          <w:color w:val="000000"/>
          <w:sz w:val="21"/>
          <w:szCs w:val="21"/>
        </w:rPr>
        <w:t>“恢复至待就业”功能自行解除；</w:t>
      </w:r>
    </w:p>
    <w:p w14:paraId="0D7FFAD2" w14:textId="34052B3D" w:rsidR="00A23EE9" w:rsidRDefault="00B9103A" w:rsidP="00A23EE9">
      <w:pPr>
        <w:pStyle w:val="a3"/>
        <w:shd w:val="clear" w:color="auto" w:fill="FFFFFF"/>
        <w:spacing w:before="0" w:beforeAutospacing="0" w:after="0" w:afterAutospacing="0" w:line="480" w:lineRule="atLeast"/>
        <w:ind w:firstLine="420"/>
        <w:rPr>
          <w:rFonts w:ascii="微软雅黑" w:eastAsia="微软雅黑" w:hAnsi="微软雅黑"/>
          <w:color w:val="000000"/>
          <w:sz w:val="21"/>
          <w:szCs w:val="21"/>
        </w:rPr>
      </w:pPr>
      <w:r>
        <w:rPr>
          <w:rFonts w:hint="eastAsia"/>
          <w:color w:val="000000"/>
          <w:sz w:val="21"/>
          <w:szCs w:val="21"/>
        </w:rPr>
        <w:t>（</w:t>
      </w:r>
      <w:r>
        <w:rPr>
          <w:rFonts w:ascii="微软雅黑" w:eastAsia="微软雅黑" w:hAnsi="微软雅黑" w:hint="eastAsia"/>
          <w:color w:val="000000"/>
          <w:sz w:val="21"/>
          <w:szCs w:val="21"/>
        </w:rPr>
        <w:t>2</w:t>
      </w:r>
      <w:r w:rsidRPr="00B776F0">
        <w:rPr>
          <w:rFonts w:hint="eastAsia"/>
          <w:color w:val="000000"/>
          <w:sz w:val="21"/>
          <w:szCs w:val="21"/>
        </w:rPr>
        <w:t>）</w:t>
      </w:r>
      <w:r>
        <w:rPr>
          <w:rFonts w:ascii="微软雅黑" w:eastAsia="微软雅黑" w:hAnsi="微软雅黑" w:hint="eastAsia"/>
          <w:color w:val="000000"/>
          <w:sz w:val="21"/>
          <w:szCs w:val="21"/>
        </w:rPr>
        <w:t>如学校审核通过，则通过“申请解除当前就业去向”功能发送学校审核并上</w:t>
      </w:r>
      <w:proofErr w:type="gramStart"/>
      <w:r>
        <w:rPr>
          <w:rFonts w:ascii="微软雅黑" w:eastAsia="微软雅黑" w:hAnsi="微软雅黑" w:hint="eastAsia"/>
          <w:color w:val="000000"/>
          <w:sz w:val="21"/>
          <w:szCs w:val="21"/>
        </w:rPr>
        <w:t>传相关</w:t>
      </w:r>
      <w:proofErr w:type="gramEnd"/>
      <w:r>
        <w:rPr>
          <w:rFonts w:ascii="微软雅黑" w:eastAsia="微软雅黑" w:hAnsi="微软雅黑" w:hint="eastAsia"/>
          <w:color w:val="000000"/>
          <w:sz w:val="21"/>
          <w:szCs w:val="21"/>
        </w:rPr>
        <w:t>证明材料，审核通过去向信息解除；如学校审核未通过，则去向信息仍然有效。</w:t>
      </w:r>
    </w:p>
    <w:p w14:paraId="45588120" w14:textId="3E7D3BF5" w:rsidR="00AA1E31" w:rsidRDefault="00A23EE9" w:rsidP="00A23EE9">
      <w:pPr>
        <w:pStyle w:val="a3"/>
        <w:shd w:val="clear" w:color="auto" w:fill="FFFFFF"/>
        <w:spacing w:before="0" w:beforeAutospacing="0" w:after="0" w:afterAutospacing="0" w:line="480" w:lineRule="atLeast"/>
        <w:ind w:firstLine="420"/>
        <w:rPr>
          <w:rStyle w:val="a4"/>
          <w:rFonts w:ascii="微软雅黑" w:eastAsia="微软雅黑" w:hAnsi="微软雅黑"/>
          <w:color w:val="E53333"/>
          <w:sz w:val="21"/>
          <w:szCs w:val="21"/>
          <w:shd w:val="clear" w:color="auto" w:fill="FFFFFF"/>
        </w:rPr>
      </w:pPr>
      <w:r w:rsidRPr="00A23EE9">
        <w:rPr>
          <w:rStyle w:val="a4"/>
          <w:rFonts w:ascii="微软雅黑" w:eastAsia="微软雅黑" w:hAnsi="微软雅黑" w:hint="eastAsia"/>
          <w:color w:val="E53333"/>
          <w:sz w:val="21"/>
          <w:szCs w:val="21"/>
          <w:shd w:val="clear" w:color="auto" w:fill="FFFFFF"/>
        </w:rPr>
        <w:t>注：毕业生离校派遣后，如网上签约和录入就业协议，系统可自动解除其他去向中的劳动合同、灵活就业及自主创业信息，不再需要学校审核。</w:t>
      </w:r>
      <w:r w:rsidR="00AA1E31">
        <w:rPr>
          <w:rStyle w:val="a4"/>
          <w:rFonts w:ascii="微软雅黑" w:eastAsia="微软雅黑" w:hAnsi="微软雅黑"/>
          <w:color w:val="E53333"/>
          <w:sz w:val="21"/>
          <w:szCs w:val="21"/>
          <w:shd w:val="clear" w:color="auto" w:fill="FFFFFF"/>
        </w:rPr>
        <w:br w:type="page"/>
      </w:r>
    </w:p>
    <w:p w14:paraId="5D0C29A1" w14:textId="4C51CB37" w:rsidR="004977E8" w:rsidRPr="00C62A20" w:rsidRDefault="00B9103A" w:rsidP="00C62A20">
      <w:pPr>
        <w:pStyle w:val="a5"/>
        <w:jc w:val="left"/>
        <w:rPr>
          <w:rFonts w:asciiTheme="minorEastAsia" w:eastAsiaTheme="minorEastAsia" w:hAnsiTheme="minorEastAsia"/>
          <w:color w:val="000000"/>
        </w:rPr>
      </w:pPr>
      <w:bookmarkStart w:id="7" w:name="_Toc77148611"/>
      <w:r w:rsidRPr="00830B7C">
        <w:rPr>
          <w:rStyle w:val="a4"/>
          <w:rFonts w:asciiTheme="minorEastAsia" w:eastAsiaTheme="minorEastAsia" w:hAnsiTheme="minorEastAsia" w:hint="eastAsia"/>
          <w:b/>
          <w:bCs/>
          <w:color w:val="000000"/>
        </w:rPr>
        <w:lastRenderedPageBreak/>
        <w:t>三、毕业生离校后就业手续的办理</w:t>
      </w:r>
      <w:bookmarkEnd w:id="7"/>
    </w:p>
    <w:p w14:paraId="4F13380B" w14:textId="1817F3D0" w:rsidR="00116527" w:rsidRPr="008F1AA4" w:rsidRDefault="008F1AA4" w:rsidP="00116527">
      <w:pPr>
        <w:pStyle w:val="1"/>
        <w:rPr>
          <w:rFonts w:asciiTheme="minorEastAsia" w:eastAsiaTheme="minorEastAsia" w:hAnsiTheme="minorEastAsia"/>
          <w:b w:val="0"/>
          <w:bCs w:val="0"/>
          <w:color w:val="000000" w:themeColor="text1"/>
          <w:kern w:val="0"/>
          <w:sz w:val="28"/>
          <w:szCs w:val="28"/>
        </w:rPr>
      </w:pPr>
      <w:bookmarkStart w:id="8" w:name="_Toc77148612"/>
      <w:r w:rsidRPr="008F1AA4">
        <w:rPr>
          <w:rStyle w:val="a4"/>
          <w:rFonts w:asciiTheme="minorEastAsia" w:eastAsiaTheme="minorEastAsia" w:hAnsiTheme="minorEastAsia" w:hint="eastAsia"/>
          <w:b/>
          <w:bCs/>
          <w:color w:val="000000" w:themeColor="text1"/>
          <w:sz w:val="28"/>
          <w:szCs w:val="28"/>
        </w:rPr>
        <w:t>（一）、就业报到证调整手续办理</w:t>
      </w:r>
      <w:bookmarkEnd w:id="8"/>
    </w:p>
    <w:p w14:paraId="22B77591" w14:textId="07D17F13" w:rsidR="00116527" w:rsidRDefault="00116527" w:rsidP="00C41ABD">
      <w:pPr>
        <w:pStyle w:val="a3"/>
        <w:shd w:val="clear" w:color="auto" w:fill="FFFFFF"/>
        <w:spacing w:before="0" w:beforeAutospacing="0" w:after="0" w:afterAutospacing="0" w:line="480" w:lineRule="atLeast"/>
        <w:ind w:firstLine="420"/>
        <w:rPr>
          <w:rFonts w:ascii="微软雅黑" w:eastAsia="微软雅黑" w:hAnsi="微软雅黑"/>
          <w:color w:val="333333"/>
          <w:sz w:val="21"/>
          <w:szCs w:val="21"/>
        </w:rPr>
      </w:pPr>
      <w:r w:rsidRPr="00116527">
        <w:rPr>
          <w:rFonts w:ascii="微软雅黑" w:eastAsia="微软雅黑" w:hAnsi="微软雅黑" w:hint="eastAsia"/>
          <w:color w:val="333333"/>
          <w:sz w:val="21"/>
          <w:szCs w:val="21"/>
        </w:rPr>
        <w:t>调整手续（又称“二次派遣”）是指离校</w:t>
      </w:r>
      <w:proofErr w:type="gramStart"/>
      <w:r w:rsidRPr="00116527">
        <w:rPr>
          <w:rFonts w:ascii="微软雅黑" w:eastAsia="微软雅黑" w:hAnsi="微软雅黑" w:hint="eastAsia"/>
          <w:color w:val="333333"/>
          <w:sz w:val="21"/>
          <w:szCs w:val="21"/>
        </w:rPr>
        <w:t>时就业</w:t>
      </w:r>
      <w:proofErr w:type="gramEnd"/>
      <w:r w:rsidRPr="00116527">
        <w:rPr>
          <w:rFonts w:ascii="微软雅黑" w:eastAsia="微软雅黑" w:hAnsi="微软雅黑" w:hint="eastAsia"/>
          <w:color w:val="333333"/>
          <w:sz w:val="21"/>
          <w:szCs w:val="21"/>
        </w:rPr>
        <w:t>报到证</w:t>
      </w:r>
      <w:proofErr w:type="gramStart"/>
      <w:r w:rsidRPr="00116527">
        <w:rPr>
          <w:rFonts w:ascii="微软雅黑" w:eastAsia="微软雅黑" w:hAnsi="微软雅黑" w:hint="eastAsia"/>
          <w:color w:val="333333"/>
          <w:sz w:val="21"/>
          <w:szCs w:val="21"/>
        </w:rPr>
        <w:t>签发回</w:t>
      </w:r>
      <w:proofErr w:type="gramEnd"/>
      <w:r w:rsidRPr="00116527">
        <w:rPr>
          <w:rFonts w:ascii="微软雅黑" w:eastAsia="微软雅黑" w:hAnsi="微软雅黑" w:hint="eastAsia"/>
          <w:color w:val="333333"/>
          <w:sz w:val="21"/>
          <w:szCs w:val="21"/>
        </w:rPr>
        <w:t>户籍地的毕业生，在择业期内（</w:t>
      </w:r>
      <w:r w:rsidRPr="008F1AA4">
        <w:rPr>
          <w:rFonts w:ascii="微软雅黑" w:eastAsia="微软雅黑" w:hAnsi="微软雅黑" w:hint="eastAsia"/>
          <w:color w:val="FF0000"/>
          <w:sz w:val="21"/>
          <w:szCs w:val="21"/>
        </w:rPr>
        <w:t>自毕业之日起三年内</w:t>
      </w:r>
      <w:r w:rsidRPr="00116527">
        <w:rPr>
          <w:rFonts w:ascii="微软雅黑" w:eastAsia="微软雅黑" w:hAnsi="微软雅黑" w:hint="eastAsia"/>
          <w:color w:val="333333"/>
          <w:sz w:val="21"/>
          <w:szCs w:val="21"/>
        </w:rPr>
        <w:t>）落实用人单位，签订就业协议书并进行网上登记后，由毕业生就业主管部门办理相关就业手续。其中，考录到机关事业单位的，应当提供有关录取或者聘用通知书。</w:t>
      </w:r>
    </w:p>
    <w:p w14:paraId="184E1D94" w14:textId="230DBE09" w:rsidR="00C41ABD" w:rsidRPr="001869AE" w:rsidRDefault="00C41ABD" w:rsidP="00C41ABD">
      <w:pPr>
        <w:pStyle w:val="a3"/>
        <w:shd w:val="clear" w:color="auto" w:fill="FFFFFF"/>
        <w:spacing w:before="0" w:beforeAutospacing="0" w:after="0" w:afterAutospacing="0" w:line="480" w:lineRule="atLeast"/>
        <w:ind w:firstLine="420"/>
        <w:rPr>
          <w:rFonts w:ascii="微软雅黑" w:eastAsia="微软雅黑" w:hAnsi="微软雅黑"/>
          <w:b/>
          <w:bCs/>
          <w:color w:val="FF0000"/>
          <w:sz w:val="21"/>
          <w:szCs w:val="21"/>
        </w:rPr>
      </w:pPr>
      <w:r w:rsidRPr="001869AE">
        <w:rPr>
          <w:rFonts w:ascii="微软雅黑" w:eastAsia="微软雅黑" w:hAnsi="微软雅黑" w:hint="eastAsia"/>
          <w:b/>
          <w:bCs/>
          <w:color w:val="FF0000"/>
          <w:sz w:val="21"/>
          <w:szCs w:val="21"/>
        </w:rPr>
        <w:t>(</w:t>
      </w:r>
      <w:r w:rsidRPr="001869AE">
        <w:rPr>
          <w:rFonts w:ascii="微软雅黑" w:eastAsia="微软雅黑" w:hAnsi="微软雅黑"/>
          <w:b/>
          <w:bCs/>
          <w:color w:val="FF0000"/>
          <w:sz w:val="21"/>
          <w:szCs w:val="21"/>
        </w:rPr>
        <w:t xml:space="preserve">1). </w:t>
      </w:r>
      <w:r w:rsidRPr="001869AE">
        <w:rPr>
          <w:rFonts w:ascii="微软雅黑" w:eastAsia="微软雅黑" w:hAnsi="微软雅黑" w:hint="eastAsia"/>
          <w:b/>
          <w:bCs/>
          <w:color w:val="FF0000"/>
          <w:sz w:val="21"/>
          <w:szCs w:val="21"/>
        </w:rPr>
        <w:t>2019届及以前毕业生就业报到证调整手续办理办法</w:t>
      </w:r>
    </w:p>
    <w:p w14:paraId="5ABBD79C" w14:textId="079248A2" w:rsidR="00C41ABD" w:rsidRPr="003A4869" w:rsidRDefault="00C41ABD" w:rsidP="003A4869">
      <w:pPr>
        <w:pStyle w:val="a3"/>
        <w:shd w:val="clear" w:color="auto" w:fill="FFFFFF"/>
        <w:spacing w:before="0" w:beforeAutospacing="0" w:after="0" w:afterAutospacing="0" w:line="480" w:lineRule="atLeast"/>
        <w:rPr>
          <w:rStyle w:val="a4"/>
          <w:sz w:val="21"/>
          <w:szCs w:val="21"/>
        </w:rPr>
      </w:pPr>
      <w:r w:rsidRPr="003A4869">
        <w:rPr>
          <w:rStyle w:val="a4"/>
          <w:rFonts w:ascii="微软雅黑" w:eastAsia="微软雅黑" w:hAnsi="微软雅黑" w:hint="eastAsia"/>
          <w:color w:val="333333"/>
          <w:sz w:val="21"/>
          <w:szCs w:val="21"/>
        </w:rPr>
        <w:t>申请材料</w:t>
      </w:r>
      <w:r w:rsidR="003A4869">
        <w:rPr>
          <w:rStyle w:val="a4"/>
          <w:rFonts w:ascii="微软雅黑" w:eastAsia="微软雅黑" w:hAnsi="微软雅黑" w:hint="eastAsia"/>
          <w:color w:val="333333"/>
          <w:sz w:val="21"/>
          <w:szCs w:val="21"/>
        </w:rPr>
        <w:t>：</w:t>
      </w:r>
    </w:p>
    <w:p w14:paraId="734B592E" w14:textId="65E2BDCA" w:rsidR="00C41ABD" w:rsidRPr="00C41ABD" w:rsidRDefault="00C41ABD" w:rsidP="00C41ABD">
      <w:pPr>
        <w:pStyle w:val="a3"/>
        <w:shd w:val="clear" w:color="auto" w:fill="FFFFFF"/>
        <w:spacing w:before="0" w:beforeAutospacing="0" w:after="0" w:afterAutospacing="0"/>
        <w:rPr>
          <w:rFonts w:ascii="微软雅黑" w:eastAsia="微软雅黑" w:hAnsi="微软雅黑"/>
          <w:color w:val="333333"/>
          <w:sz w:val="21"/>
          <w:szCs w:val="21"/>
        </w:rPr>
      </w:pPr>
      <w:r>
        <w:rPr>
          <w:rFonts w:ascii="微软雅黑" w:eastAsia="微软雅黑" w:hAnsi="微软雅黑" w:hint="eastAsia"/>
          <w:color w:val="333333"/>
        </w:rPr>
        <w:t xml:space="preserve">　</w:t>
      </w:r>
      <w:r w:rsidRPr="00C41ABD">
        <w:rPr>
          <w:rFonts w:ascii="微软雅黑" w:eastAsia="微软雅黑" w:hAnsi="微软雅黑" w:hint="eastAsia"/>
          <w:color w:val="333333"/>
          <w:sz w:val="21"/>
          <w:szCs w:val="21"/>
        </w:rPr>
        <w:t xml:space="preserve">　1、就业报到证</w:t>
      </w:r>
      <w:r>
        <w:rPr>
          <w:rFonts w:ascii="微软雅黑" w:eastAsia="微软雅黑" w:hAnsi="微软雅黑" w:hint="eastAsia"/>
          <w:color w:val="333333"/>
          <w:sz w:val="21"/>
          <w:szCs w:val="21"/>
        </w:rPr>
        <w:t>（</w:t>
      </w:r>
      <w:r w:rsidRPr="00C41ABD">
        <w:rPr>
          <w:rFonts w:ascii="微软雅黑" w:eastAsia="微软雅黑" w:hAnsi="微软雅黑" w:hint="eastAsia"/>
          <w:color w:val="333333"/>
          <w:sz w:val="21"/>
          <w:szCs w:val="21"/>
        </w:rPr>
        <w:t>山东高校毕业生就业信息网完成解约的不需要提供解约函，其他需提供解约函</w:t>
      </w:r>
      <w:r>
        <w:rPr>
          <w:rFonts w:ascii="微软雅黑" w:eastAsia="微软雅黑" w:hAnsi="微软雅黑" w:hint="eastAsia"/>
          <w:color w:val="333333"/>
          <w:sz w:val="21"/>
          <w:szCs w:val="21"/>
        </w:rPr>
        <w:t>）</w:t>
      </w:r>
      <w:r w:rsidRPr="00C41ABD">
        <w:rPr>
          <w:rFonts w:ascii="微软雅黑" w:eastAsia="微软雅黑" w:hAnsi="微软雅黑" w:hint="eastAsia"/>
          <w:color w:val="333333"/>
          <w:sz w:val="21"/>
          <w:szCs w:val="21"/>
        </w:rPr>
        <w:t>;</w:t>
      </w:r>
    </w:p>
    <w:p w14:paraId="2CA92DED" w14:textId="6A03B617" w:rsidR="00C41ABD" w:rsidRPr="00C41ABD" w:rsidRDefault="00C41ABD" w:rsidP="00C41ABD">
      <w:pPr>
        <w:pStyle w:val="a3"/>
        <w:shd w:val="clear" w:color="auto" w:fill="FFFFFF"/>
        <w:spacing w:before="0" w:beforeAutospacing="0" w:after="0" w:afterAutospacing="0"/>
        <w:rPr>
          <w:rFonts w:ascii="微软雅黑" w:eastAsia="微软雅黑" w:hAnsi="微软雅黑"/>
          <w:color w:val="333333"/>
          <w:sz w:val="21"/>
          <w:szCs w:val="21"/>
        </w:rPr>
      </w:pPr>
      <w:r w:rsidRPr="00C41ABD">
        <w:rPr>
          <w:rFonts w:ascii="微软雅黑" w:eastAsia="微软雅黑" w:hAnsi="微软雅黑" w:hint="eastAsia"/>
          <w:color w:val="333333"/>
          <w:sz w:val="21"/>
          <w:szCs w:val="21"/>
        </w:rPr>
        <w:t xml:space="preserve">　　2、山东省高等(中专)学校毕业生就业协议书(省内院校非师范类大中专毕业生出省就业</w:t>
      </w:r>
      <w:r w:rsidR="003A4869">
        <w:rPr>
          <w:rFonts w:ascii="微软雅黑" w:eastAsia="微软雅黑" w:hAnsi="微软雅黑" w:hint="eastAsia"/>
          <w:color w:val="333333"/>
          <w:sz w:val="21"/>
          <w:szCs w:val="21"/>
        </w:rPr>
        <w:t>的</w:t>
      </w:r>
      <w:r w:rsidRPr="00C41ABD">
        <w:rPr>
          <w:rFonts w:ascii="微软雅黑" w:eastAsia="微软雅黑" w:hAnsi="微软雅黑" w:hint="eastAsia"/>
          <w:color w:val="333333"/>
          <w:sz w:val="21"/>
          <w:szCs w:val="21"/>
        </w:rPr>
        <w:t>提供全国普通高等学校毕业生就业协议书</w:t>
      </w:r>
      <w:r w:rsidR="003A4869">
        <w:rPr>
          <w:rFonts w:ascii="微软雅黑" w:eastAsia="微软雅黑" w:hAnsi="微软雅黑" w:hint="eastAsia"/>
          <w:color w:val="333333"/>
          <w:sz w:val="21"/>
          <w:szCs w:val="21"/>
        </w:rPr>
        <w:t>或</w:t>
      </w:r>
      <w:r w:rsidRPr="00C41ABD">
        <w:rPr>
          <w:rFonts w:ascii="微软雅黑" w:eastAsia="微软雅黑" w:hAnsi="微软雅黑" w:hint="eastAsia"/>
          <w:color w:val="333333"/>
          <w:sz w:val="21"/>
          <w:szCs w:val="21"/>
        </w:rPr>
        <w:t>提供用人单位当地就业主管部门出具的接收证明、机关事业单位的录取或者聘用通知书等)(改派回户籍地的，无需提供)。</w:t>
      </w:r>
    </w:p>
    <w:p w14:paraId="7325F777" w14:textId="6E56A3B3" w:rsidR="00116527" w:rsidRPr="00116527" w:rsidRDefault="00116527" w:rsidP="00116527">
      <w:pPr>
        <w:pStyle w:val="a3"/>
        <w:shd w:val="clear" w:color="auto" w:fill="FFFFFF"/>
        <w:spacing w:before="0" w:beforeAutospacing="0" w:after="0" w:afterAutospacing="0" w:line="480" w:lineRule="atLeast"/>
        <w:rPr>
          <w:rFonts w:ascii="微软雅黑" w:eastAsia="微软雅黑" w:hAnsi="微软雅黑"/>
          <w:color w:val="333333"/>
          <w:sz w:val="21"/>
          <w:szCs w:val="21"/>
        </w:rPr>
      </w:pPr>
      <w:r w:rsidRPr="00116527">
        <w:rPr>
          <w:rStyle w:val="a4"/>
          <w:rFonts w:ascii="微软雅黑" w:eastAsia="微软雅黑" w:hAnsi="微软雅黑" w:hint="eastAsia"/>
          <w:color w:val="333333"/>
          <w:sz w:val="21"/>
          <w:szCs w:val="21"/>
        </w:rPr>
        <w:t>办</w:t>
      </w:r>
      <w:r w:rsidR="001869AE">
        <w:rPr>
          <w:rStyle w:val="a4"/>
          <w:rFonts w:ascii="微软雅黑" w:eastAsia="微软雅黑" w:hAnsi="微软雅黑" w:hint="eastAsia"/>
          <w:color w:val="333333"/>
          <w:sz w:val="21"/>
          <w:szCs w:val="21"/>
        </w:rPr>
        <w:t>理</w:t>
      </w:r>
      <w:r w:rsidRPr="00116527">
        <w:rPr>
          <w:rStyle w:val="a4"/>
          <w:rFonts w:ascii="微软雅黑" w:eastAsia="微软雅黑" w:hAnsi="微软雅黑" w:hint="eastAsia"/>
          <w:color w:val="333333"/>
          <w:sz w:val="21"/>
          <w:szCs w:val="21"/>
        </w:rPr>
        <w:t>流程：</w:t>
      </w:r>
    </w:p>
    <w:p w14:paraId="1EB704FD" w14:textId="77777777" w:rsidR="003A4869" w:rsidRPr="003A4869" w:rsidRDefault="003A4869" w:rsidP="003A4869">
      <w:pPr>
        <w:pStyle w:val="a3"/>
        <w:shd w:val="clear" w:color="auto" w:fill="FFFFFF"/>
        <w:spacing w:before="0" w:beforeAutospacing="0" w:after="0" w:afterAutospacing="0"/>
        <w:ind w:firstLineChars="200" w:firstLine="420"/>
        <w:rPr>
          <w:rFonts w:ascii="微软雅黑" w:eastAsia="微软雅黑" w:hAnsi="微软雅黑"/>
          <w:color w:val="333333"/>
          <w:sz w:val="21"/>
          <w:szCs w:val="21"/>
        </w:rPr>
      </w:pPr>
      <w:r w:rsidRPr="003A4869">
        <w:rPr>
          <w:rFonts w:ascii="微软雅黑" w:eastAsia="微软雅黑" w:hAnsi="微软雅黑" w:hint="eastAsia"/>
          <w:color w:val="333333"/>
          <w:sz w:val="21"/>
          <w:szCs w:val="21"/>
        </w:rPr>
        <w:t>1. 省内院校非师范类大中专毕业生与原用人单位解除就业协议后回户籍地的，本人持教育部制式纸质报到证、原用人单位出具的解约函(已通过山东高校毕业生就业信息网完成解约的不需要提供)，山东生源的到户籍地市级毕业生就业主管部门办理改派手续，非山东生源的到山东省公共就业和人才服务中心办理改派手续。非山东生源改派回外省户籍地的，也可邮寄办理，山东省公共就业和人才服务中心办理完毕后再将相关材料邮寄给毕业生。</w:t>
      </w:r>
    </w:p>
    <w:p w14:paraId="6E47252A" w14:textId="77777777" w:rsidR="003A4869" w:rsidRPr="003A4869" w:rsidRDefault="003A4869" w:rsidP="003A4869">
      <w:pPr>
        <w:pStyle w:val="a3"/>
        <w:shd w:val="clear" w:color="auto" w:fill="FFFFFF"/>
        <w:spacing w:before="0" w:beforeAutospacing="0" w:after="0" w:afterAutospacing="0"/>
        <w:rPr>
          <w:rFonts w:ascii="微软雅黑" w:eastAsia="微软雅黑" w:hAnsi="微软雅黑"/>
          <w:color w:val="333333"/>
          <w:sz w:val="21"/>
          <w:szCs w:val="21"/>
        </w:rPr>
      </w:pPr>
      <w:r w:rsidRPr="003A4869">
        <w:rPr>
          <w:rFonts w:ascii="微软雅黑" w:eastAsia="微软雅黑" w:hAnsi="微软雅黑" w:hint="eastAsia"/>
          <w:color w:val="333333"/>
          <w:sz w:val="21"/>
          <w:szCs w:val="21"/>
        </w:rPr>
        <w:t xml:space="preserve">　　2. 省内院校非师范类大中专毕业生与原用人单位解除就业协议后在省内落实用人单位的，完成就业情况网上登记后，本人持教育部制式纸质报到证、原用人单位出具的解约函(已</w:t>
      </w:r>
      <w:r w:rsidRPr="003A4869">
        <w:rPr>
          <w:rFonts w:ascii="微软雅黑" w:eastAsia="微软雅黑" w:hAnsi="微软雅黑" w:hint="eastAsia"/>
          <w:color w:val="333333"/>
          <w:sz w:val="21"/>
          <w:szCs w:val="21"/>
        </w:rPr>
        <w:lastRenderedPageBreak/>
        <w:t>通过山东高校毕业生就业信息网完成解约的不需要提供)、与新用人单位签订的就业协议书，到新用人单位所在地相应的毕业生就业主管部门办理改派手续;也可邮寄办理，用人单位所在地相应的毕业生就业主管部门办理完毕后再将相关材料邮寄给毕业生。</w:t>
      </w:r>
    </w:p>
    <w:p w14:paraId="3A69B27F" w14:textId="77777777" w:rsidR="003A4869" w:rsidRPr="003A4869" w:rsidRDefault="003A4869" w:rsidP="003A4869">
      <w:pPr>
        <w:pStyle w:val="a3"/>
        <w:shd w:val="clear" w:color="auto" w:fill="FFFFFF"/>
        <w:spacing w:before="0" w:beforeAutospacing="0" w:after="0" w:afterAutospacing="0"/>
        <w:rPr>
          <w:rFonts w:ascii="微软雅黑" w:eastAsia="微软雅黑" w:hAnsi="微软雅黑"/>
          <w:color w:val="333333"/>
          <w:sz w:val="21"/>
          <w:szCs w:val="21"/>
        </w:rPr>
      </w:pPr>
      <w:r w:rsidRPr="003A4869">
        <w:rPr>
          <w:rFonts w:ascii="微软雅黑" w:eastAsia="微软雅黑" w:hAnsi="微软雅黑" w:hint="eastAsia"/>
          <w:color w:val="333333"/>
          <w:sz w:val="21"/>
          <w:szCs w:val="21"/>
        </w:rPr>
        <w:t xml:space="preserve">　　3. 省内院校非师范类大中专毕业生与原用人单位解除就业协议后在外省落实用人单位的，完成就业情况网上登记后，可本人持教育部制式纸质报到证、原用人单位出具的解约函(已通过山东高校毕业生就业信息网完成解约的不需要提供)、与省外新用人单位签订的就业协议书(或用人单位当地就业主管部门出具的接收函、机关事业单位的录取或者聘用通知书)，到山东省公共就业和人才服务中心办理改派手续。也可邮寄办理，山东省公共就业和人才服务中心办理完毕后再将相关材料邮寄给毕业生。</w:t>
      </w:r>
    </w:p>
    <w:p w14:paraId="2E4052EE" w14:textId="1DD86BA7" w:rsidR="00116527" w:rsidRPr="00116527" w:rsidRDefault="00116527" w:rsidP="00116527">
      <w:pPr>
        <w:pStyle w:val="a3"/>
        <w:shd w:val="clear" w:color="auto" w:fill="FFFFFF"/>
        <w:spacing w:before="0" w:beforeAutospacing="0" w:after="0" w:afterAutospacing="0" w:line="480" w:lineRule="atLeast"/>
        <w:rPr>
          <w:rFonts w:ascii="微软雅黑" w:eastAsia="微软雅黑" w:hAnsi="微软雅黑"/>
          <w:color w:val="333333"/>
          <w:sz w:val="21"/>
          <w:szCs w:val="21"/>
        </w:rPr>
      </w:pPr>
      <w:r w:rsidRPr="00116527">
        <w:rPr>
          <w:rStyle w:val="a4"/>
          <w:rFonts w:ascii="微软雅黑" w:eastAsia="微软雅黑" w:hAnsi="微软雅黑" w:hint="eastAsia"/>
          <w:color w:val="333333"/>
          <w:sz w:val="21"/>
          <w:szCs w:val="21"/>
        </w:rPr>
        <w:t>办理单位：</w:t>
      </w:r>
    </w:p>
    <w:p w14:paraId="5DD7D522" w14:textId="77777777" w:rsidR="00C33A7B" w:rsidRPr="00C33A7B" w:rsidRDefault="00C33A7B" w:rsidP="00C33A7B">
      <w:pPr>
        <w:pStyle w:val="a3"/>
        <w:shd w:val="clear" w:color="auto" w:fill="FFFFFF"/>
        <w:spacing w:before="0" w:beforeAutospacing="0" w:after="0" w:afterAutospacing="0"/>
        <w:ind w:firstLineChars="200" w:firstLine="420"/>
        <w:rPr>
          <w:rFonts w:ascii="微软雅黑" w:eastAsia="微软雅黑" w:hAnsi="微软雅黑"/>
          <w:color w:val="333333"/>
          <w:sz w:val="21"/>
          <w:szCs w:val="21"/>
        </w:rPr>
      </w:pPr>
      <w:r w:rsidRPr="00C33A7B">
        <w:rPr>
          <w:rFonts w:ascii="微软雅黑" w:eastAsia="微软雅黑" w:hAnsi="微软雅黑" w:hint="eastAsia"/>
          <w:color w:val="333333"/>
          <w:sz w:val="21"/>
          <w:szCs w:val="21"/>
        </w:rPr>
        <w:t>1、毕业生到设区的市、县(市、区)行政机关、企事业单位就业的，其就业手续由单位所在地毕业生就业主管部门办理。</w:t>
      </w:r>
    </w:p>
    <w:p w14:paraId="3C185CC8" w14:textId="77777777" w:rsidR="00C33A7B" w:rsidRPr="00C33A7B" w:rsidRDefault="00C33A7B" w:rsidP="00C33A7B">
      <w:pPr>
        <w:pStyle w:val="a3"/>
        <w:shd w:val="clear" w:color="auto" w:fill="FFFFFF"/>
        <w:spacing w:before="0" w:beforeAutospacing="0" w:after="0" w:afterAutospacing="0"/>
        <w:rPr>
          <w:rFonts w:ascii="微软雅黑" w:eastAsia="微软雅黑" w:hAnsi="微软雅黑"/>
          <w:color w:val="333333"/>
          <w:sz w:val="21"/>
          <w:szCs w:val="21"/>
        </w:rPr>
      </w:pPr>
      <w:r w:rsidRPr="00C33A7B">
        <w:rPr>
          <w:rFonts w:ascii="微软雅黑" w:eastAsia="微软雅黑" w:hAnsi="微软雅黑" w:hint="eastAsia"/>
          <w:color w:val="333333"/>
          <w:sz w:val="21"/>
          <w:szCs w:val="21"/>
        </w:rPr>
        <w:t xml:space="preserve">　　2、毕业生到省内驻济以外的中央驻鲁机关、企事业单位和省直机关、企事业单位就业的，其就业手续由单位所在地设区的市级毕业生就业主管部门办理。</w:t>
      </w:r>
    </w:p>
    <w:p w14:paraId="0DAC3FEC" w14:textId="2552AD9C" w:rsidR="00C33A7B" w:rsidRDefault="00C33A7B" w:rsidP="00C33A7B">
      <w:pPr>
        <w:pStyle w:val="a3"/>
        <w:shd w:val="clear" w:color="auto" w:fill="FFFFFF"/>
        <w:spacing w:before="0" w:beforeAutospacing="0" w:after="0" w:afterAutospacing="0"/>
        <w:ind w:firstLine="420"/>
        <w:rPr>
          <w:rFonts w:ascii="微软雅黑" w:eastAsia="微软雅黑" w:hAnsi="微软雅黑"/>
          <w:color w:val="333333"/>
          <w:sz w:val="21"/>
          <w:szCs w:val="21"/>
        </w:rPr>
      </w:pPr>
      <w:r w:rsidRPr="00C33A7B">
        <w:rPr>
          <w:rFonts w:ascii="微软雅黑" w:eastAsia="微软雅黑" w:hAnsi="微软雅黑" w:hint="eastAsia"/>
          <w:color w:val="333333"/>
          <w:sz w:val="21"/>
          <w:szCs w:val="21"/>
        </w:rPr>
        <w:t>3、毕业生到驻济的中央驻鲁机关、企事业单位和省直机关、企事业单位以及省外单位就业、改派回外省户籍地的，其就业手续由山东省公共就业和人才服务中心办理。</w:t>
      </w:r>
    </w:p>
    <w:p w14:paraId="3DC59119" w14:textId="5207AD3B" w:rsidR="00C33A7B" w:rsidRPr="001869AE" w:rsidRDefault="00C33A7B" w:rsidP="00C33A7B">
      <w:pPr>
        <w:pStyle w:val="a3"/>
        <w:shd w:val="clear" w:color="auto" w:fill="FFFFFF"/>
        <w:spacing w:before="0" w:beforeAutospacing="0" w:after="0" w:afterAutospacing="0" w:line="480" w:lineRule="atLeast"/>
        <w:ind w:firstLine="420"/>
        <w:rPr>
          <w:rFonts w:ascii="微软雅黑" w:eastAsia="微软雅黑" w:hAnsi="微软雅黑"/>
          <w:b/>
          <w:bCs/>
          <w:color w:val="FF0000"/>
          <w:sz w:val="21"/>
          <w:szCs w:val="21"/>
        </w:rPr>
      </w:pPr>
      <w:r w:rsidRPr="001869AE">
        <w:rPr>
          <w:rFonts w:ascii="微软雅黑" w:eastAsia="微软雅黑" w:hAnsi="微软雅黑" w:hint="eastAsia"/>
          <w:b/>
          <w:bCs/>
          <w:color w:val="FF0000"/>
          <w:sz w:val="21"/>
          <w:szCs w:val="21"/>
        </w:rPr>
        <w:t>(</w:t>
      </w:r>
      <w:r w:rsidRPr="001869AE">
        <w:rPr>
          <w:rFonts w:ascii="微软雅黑" w:eastAsia="微软雅黑" w:hAnsi="微软雅黑"/>
          <w:b/>
          <w:bCs/>
          <w:color w:val="FF0000"/>
          <w:sz w:val="21"/>
          <w:szCs w:val="21"/>
        </w:rPr>
        <w:t xml:space="preserve">2). </w:t>
      </w:r>
      <w:r w:rsidRPr="001869AE">
        <w:rPr>
          <w:rFonts w:ascii="微软雅黑" w:eastAsia="微软雅黑" w:hAnsi="微软雅黑" w:hint="eastAsia"/>
          <w:b/>
          <w:bCs/>
          <w:color w:val="FF0000"/>
          <w:sz w:val="21"/>
          <w:szCs w:val="21"/>
        </w:rPr>
        <w:t>20</w:t>
      </w:r>
      <w:r w:rsidRPr="001869AE">
        <w:rPr>
          <w:rFonts w:ascii="微软雅黑" w:eastAsia="微软雅黑" w:hAnsi="微软雅黑"/>
          <w:b/>
          <w:bCs/>
          <w:color w:val="FF0000"/>
          <w:sz w:val="21"/>
          <w:szCs w:val="21"/>
        </w:rPr>
        <w:t>20</w:t>
      </w:r>
      <w:r w:rsidRPr="001869AE">
        <w:rPr>
          <w:rFonts w:ascii="微软雅黑" w:eastAsia="微软雅黑" w:hAnsi="微软雅黑" w:hint="eastAsia"/>
          <w:b/>
          <w:bCs/>
          <w:color w:val="FF0000"/>
          <w:sz w:val="21"/>
          <w:szCs w:val="21"/>
        </w:rPr>
        <w:t>届及以前毕业生就业报到证调整手续办理办法</w:t>
      </w:r>
    </w:p>
    <w:p w14:paraId="52B611CE" w14:textId="77777777" w:rsidR="00C33A7B" w:rsidRPr="003A4869" w:rsidRDefault="00C33A7B" w:rsidP="00C33A7B">
      <w:pPr>
        <w:pStyle w:val="a3"/>
        <w:shd w:val="clear" w:color="auto" w:fill="FFFFFF"/>
        <w:spacing w:before="0" w:beforeAutospacing="0" w:after="0" w:afterAutospacing="0" w:line="480" w:lineRule="atLeast"/>
        <w:rPr>
          <w:rStyle w:val="a4"/>
          <w:sz w:val="21"/>
          <w:szCs w:val="21"/>
        </w:rPr>
      </w:pPr>
      <w:r w:rsidRPr="003A4869">
        <w:rPr>
          <w:rStyle w:val="a4"/>
          <w:rFonts w:ascii="微软雅黑" w:eastAsia="微软雅黑" w:hAnsi="微软雅黑" w:hint="eastAsia"/>
          <w:color w:val="333333"/>
          <w:sz w:val="21"/>
          <w:szCs w:val="21"/>
        </w:rPr>
        <w:t>申请材料</w:t>
      </w:r>
      <w:r>
        <w:rPr>
          <w:rStyle w:val="a4"/>
          <w:rFonts w:ascii="微软雅黑" w:eastAsia="微软雅黑" w:hAnsi="微软雅黑" w:hint="eastAsia"/>
          <w:color w:val="333333"/>
          <w:sz w:val="21"/>
          <w:szCs w:val="21"/>
        </w:rPr>
        <w:t>：</w:t>
      </w:r>
    </w:p>
    <w:p w14:paraId="2F3DC5EA" w14:textId="73022448" w:rsidR="00C33A7B" w:rsidRPr="00C33A7B" w:rsidRDefault="00C33A7B" w:rsidP="001869AE">
      <w:pPr>
        <w:pStyle w:val="a3"/>
        <w:shd w:val="clear" w:color="auto" w:fill="FFFFFF"/>
        <w:spacing w:before="0" w:beforeAutospacing="0" w:after="0" w:afterAutospacing="0"/>
        <w:ind w:firstLineChars="200" w:firstLine="420"/>
        <w:rPr>
          <w:rFonts w:ascii="微软雅黑" w:eastAsia="微软雅黑" w:hAnsi="微软雅黑"/>
          <w:color w:val="333333"/>
          <w:sz w:val="21"/>
          <w:szCs w:val="21"/>
        </w:rPr>
      </w:pPr>
      <w:r w:rsidRPr="00C33A7B">
        <w:rPr>
          <w:rFonts w:ascii="微软雅黑" w:eastAsia="微软雅黑" w:hAnsi="微软雅黑" w:hint="eastAsia"/>
          <w:color w:val="333333"/>
          <w:sz w:val="21"/>
          <w:szCs w:val="21"/>
        </w:rPr>
        <w:t xml:space="preserve">　</w:t>
      </w:r>
      <w:r w:rsidR="001869AE">
        <w:rPr>
          <w:rFonts w:ascii="微软雅黑" w:eastAsia="微软雅黑" w:hAnsi="微软雅黑" w:hint="eastAsia"/>
          <w:color w:val="333333"/>
          <w:sz w:val="21"/>
          <w:szCs w:val="21"/>
        </w:rPr>
        <w:t xml:space="preserve"> </w:t>
      </w:r>
      <w:r w:rsidR="001869AE">
        <w:rPr>
          <w:rFonts w:ascii="微软雅黑" w:eastAsia="微软雅黑" w:hAnsi="微软雅黑"/>
          <w:color w:val="333333"/>
          <w:sz w:val="21"/>
          <w:szCs w:val="21"/>
        </w:rPr>
        <w:t xml:space="preserve"> </w:t>
      </w:r>
      <w:r w:rsidRPr="00C33A7B">
        <w:rPr>
          <w:rFonts w:ascii="微软雅黑" w:eastAsia="微软雅黑" w:hAnsi="微软雅黑" w:hint="eastAsia"/>
          <w:color w:val="333333"/>
          <w:sz w:val="21"/>
          <w:szCs w:val="21"/>
        </w:rPr>
        <w:t>1、就业报到证;</w:t>
      </w:r>
    </w:p>
    <w:p w14:paraId="73B710D5" w14:textId="127C61D0" w:rsidR="00C33A7B" w:rsidRDefault="00C33A7B" w:rsidP="001869AE">
      <w:pPr>
        <w:pStyle w:val="a3"/>
        <w:shd w:val="clear" w:color="auto" w:fill="FFFFFF"/>
        <w:spacing w:before="0" w:beforeAutospacing="0" w:after="0" w:afterAutospacing="0"/>
        <w:ind w:firstLineChars="200" w:firstLine="420"/>
        <w:rPr>
          <w:rFonts w:ascii="微软雅黑" w:eastAsia="微软雅黑" w:hAnsi="微软雅黑"/>
          <w:color w:val="333333"/>
          <w:sz w:val="21"/>
          <w:szCs w:val="21"/>
        </w:rPr>
      </w:pPr>
      <w:r w:rsidRPr="00C33A7B">
        <w:rPr>
          <w:rFonts w:ascii="微软雅黑" w:eastAsia="微软雅黑" w:hAnsi="微软雅黑" w:hint="eastAsia"/>
          <w:color w:val="333333"/>
          <w:sz w:val="21"/>
          <w:szCs w:val="21"/>
        </w:rPr>
        <w:t xml:space="preserve">　　2、山东省高等(中专)学校毕业生就业协议书(省内院校非师范类大中专毕业生出省就业的，提供全国普通高等学校毕业生就业协议书</w:t>
      </w:r>
      <w:r w:rsidR="001869AE">
        <w:rPr>
          <w:rFonts w:ascii="微软雅黑" w:eastAsia="微软雅黑" w:hAnsi="微软雅黑" w:hint="eastAsia"/>
          <w:color w:val="333333"/>
          <w:sz w:val="21"/>
          <w:szCs w:val="21"/>
        </w:rPr>
        <w:t>或</w:t>
      </w:r>
      <w:r w:rsidRPr="00C33A7B">
        <w:rPr>
          <w:rFonts w:ascii="微软雅黑" w:eastAsia="微软雅黑" w:hAnsi="微软雅黑" w:hint="eastAsia"/>
          <w:color w:val="333333"/>
          <w:sz w:val="21"/>
          <w:szCs w:val="21"/>
        </w:rPr>
        <w:t>提供用人单位当地就业主管部门出具的接收证明、机关事业单位的录取或者聘用通知书等)。</w:t>
      </w:r>
    </w:p>
    <w:p w14:paraId="35D300FC" w14:textId="77777777" w:rsidR="001869AE" w:rsidRPr="00116527" w:rsidRDefault="001869AE" w:rsidP="001869AE">
      <w:pPr>
        <w:pStyle w:val="a3"/>
        <w:shd w:val="clear" w:color="auto" w:fill="FFFFFF"/>
        <w:spacing w:before="0" w:beforeAutospacing="0" w:after="0" w:afterAutospacing="0" w:line="480" w:lineRule="atLeast"/>
        <w:rPr>
          <w:rFonts w:ascii="微软雅黑" w:eastAsia="微软雅黑" w:hAnsi="微软雅黑"/>
          <w:color w:val="333333"/>
          <w:sz w:val="21"/>
          <w:szCs w:val="21"/>
        </w:rPr>
      </w:pPr>
      <w:bookmarkStart w:id="9" w:name="_Hlk47102811"/>
      <w:r w:rsidRPr="00116527">
        <w:rPr>
          <w:rStyle w:val="a4"/>
          <w:rFonts w:ascii="微软雅黑" w:eastAsia="微软雅黑" w:hAnsi="微软雅黑" w:hint="eastAsia"/>
          <w:color w:val="333333"/>
          <w:sz w:val="21"/>
          <w:szCs w:val="21"/>
        </w:rPr>
        <w:lastRenderedPageBreak/>
        <w:t>办</w:t>
      </w:r>
      <w:r>
        <w:rPr>
          <w:rStyle w:val="a4"/>
          <w:rFonts w:ascii="微软雅黑" w:eastAsia="微软雅黑" w:hAnsi="微软雅黑" w:hint="eastAsia"/>
          <w:color w:val="333333"/>
          <w:sz w:val="21"/>
          <w:szCs w:val="21"/>
        </w:rPr>
        <w:t>理</w:t>
      </w:r>
      <w:r w:rsidRPr="00116527">
        <w:rPr>
          <w:rStyle w:val="a4"/>
          <w:rFonts w:ascii="微软雅黑" w:eastAsia="微软雅黑" w:hAnsi="微软雅黑" w:hint="eastAsia"/>
          <w:color w:val="333333"/>
          <w:sz w:val="21"/>
          <w:szCs w:val="21"/>
        </w:rPr>
        <w:t>流程：</w:t>
      </w:r>
    </w:p>
    <w:bookmarkEnd w:id="9"/>
    <w:p w14:paraId="28B3ED87" w14:textId="160A6B2A" w:rsidR="001869AE" w:rsidRPr="001869AE" w:rsidRDefault="001869AE" w:rsidP="001869AE">
      <w:pPr>
        <w:pStyle w:val="a3"/>
        <w:shd w:val="clear" w:color="auto" w:fill="FFFFFF"/>
        <w:ind w:firstLineChars="300" w:firstLine="630"/>
        <w:rPr>
          <w:rFonts w:ascii="微软雅黑" w:eastAsia="微软雅黑" w:hAnsi="微软雅黑"/>
          <w:color w:val="333333"/>
          <w:sz w:val="21"/>
          <w:szCs w:val="21"/>
        </w:rPr>
      </w:pPr>
      <w:r w:rsidRPr="001869AE">
        <w:rPr>
          <w:rFonts w:ascii="微软雅黑" w:eastAsia="微软雅黑" w:hAnsi="微软雅黑" w:hint="eastAsia"/>
          <w:color w:val="333333"/>
          <w:sz w:val="21"/>
          <w:szCs w:val="21"/>
        </w:rPr>
        <w:t>1. 省内院校非师范类大中专毕业生在省内落实用人单位的，完成就业情况网上登记后，由用人单位所在地毕业生就业主管部门网上审核办理调整手续。办理完成后，毕业生可自行下载打印电子报到证。(具体操作流程：用人单位和毕业生通过信息网进行网上签约，签约完成后可按照系统提示选择</w:t>
      </w:r>
      <w:r>
        <w:rPr>
          <w:rFonts w:ascii="微软雅黑" w:eastAsia="微软雅黑" w:hAnsi="微软雅黑" w:hint="eastAsia"/>
          <w:color w:val="333333"/>
          <w:sz w:val="21"/>
          <w:szCs w:val="21"/>
        </w:rPr>
        <w:t>“</w:t>
      </w:r>
      <w:r w:rsidRPr="001869AE">
        <w:rPr>
          <w:rFonts w:ascii="微软雅黑" w:eastAsia="微软雅黑" w:hAnsi="微软雅黑" w:hint="eastAsia"/>
          <w:color w:val="333333"/>
          <w:sz w:val="21"/>
          <w:szCs w:val="21"/>
        </w:rPr>
        <w:t>是否一并办理调整改派手续”以及上</w:t>
      </w:r>
      <w:proofErr w:type="gramStart"/>
      <w:r w:rsidRPr="001869AE">
        <w:rPr>
          <w:rFonts w:ascii="微软雅黑" w:eastAsia="微软雅黑" w:hAnsi="微软雅黑" w:hint="eastAsia"/>
          <w:color w:val="333333"/>
          <w:sz w:val="21"/>
          <w:szCs w:val="21"/>
        </w:rPr>
        <w:t>传材料</w:t>
      </w:r>
      <w:proofErr w:type="gramEnd"/>
      <w:r w:rsidRPr="001869AE">
        <w:rPr>
          <w:rFonts w:ascii="微软雅黑" w:eastAsia="微软雅黑" w:hAnsi="微软雅黑" w:hint="eastAsia"/>
          <w:color w:val="333333"/>
          <w:sz w:val="21"/>
          <w:szCs w:val="21"/>
        </w:rPr>
        <w:t>照片(机关事业单位的录取或者聘用通知书等)，待审核通过后可直接办理电子报到证调整手续;也可由毕业生登录信息网办事大厅中的“调整改派申请”栏目提出申请，办理完成后，毕业生可通过办事大厅中的“电子报到证”栏目下载打印新的电子报到证)。</w:t>
      </w:r>
    </w:p>
    <w:p w14:paraId="48C12C73" w14:textId="3027A52B" w:rsidR="001869AE" w:rsidRDefault="001869AE" w:rsidP="001869AE">
      <w:pPr>
        <w:pStyle w:val="a3"/>
        <w:shd w:val="clear" w:color="auto" w:fill="FFFFFF"/>
        <w:ind w:firstLine="420"/>
        <w:rPr>
          <w:rFonts w:ascii="微软雅黑" w:eastAsia="微软雅黑" w:hAnsi="微软雅黑"/>
          <w:color w:val="333333"/>
          <w:sz w:val="21"/>
          <w:szCs w:val="21"/>
        </w:rPr>
      </w:pPr>
      <w:r w:rsidRPr="001869AE">
        <w:rPr>
          <w:rFonts w:ascii="微软雅黑" w:eastAsia="微软雅黑" w:hAnsi="微软雅黑" w:hint="eastAsia"/>
          <w:color w:val="333333"/>
          <w:sz w:val="21"/>
          <w:szCs w:val="21"/>
        </w:rPr>
        <w:t xml:space="preserve">　　2. 省内院校非师范类大中专毕业生在外省落实用人单位的，完成就业情况网上登记，由山东省公共就业和人才服务中心审核办理调整手续。办理完成后，毕业生可自行下载打印电子报到证，也可申请教育部制式纸质报到证。(具体操作流程：毕业生登录信息网，点击“录入省外就业协议书”栏目进行协议信息录入，同时上</w:t>
      </w:r>
      <w:proofErr w:type="gramStart"/>
      <w:r w:rsidRPr="001869AE">
        <w:rPr>
          <w:rFonts w:ascii="微软雅黑" w:eastAsia="微软雅黑" w:hAnsi="微软雅黑" w:hint="eastAsia"/>
          <w:color w:val="333333"/>
          <w:sz w:val="21"/>
          <w:szCs w:val="21"/>
        </w:rPr>
        <w:t>传材料</w:t>
      </w:r>
      <w:proofErr w:type="gramEnd"/>
      <w:r w:rsidRPr="001869AE">
        <w:rPr>
          <w:rFonts w:ascii="微软雅黑" w:eastAsia="微软雅黑" w:hAnsi="微软雅黑" w:hint="eastAsia"/>
          <w:color w:val="333333"/>
          <w:sz w:val="21"/>
          <w:szCs w:val="21"/>
        </w:rPr>
        <w:t>照片(就业报到证、就业协议书或用人单位当地就业主管部门出具的接收证明、机关事业单位的录取或者聘用通知书)，点击“提交审核”按钮，或者毕业生和省外用人单位进行网上签约，毕业生应约后，可按照系统提示选择</w:t>
      </w:r>
      <w:proofErr w:type="gramStart"/>
      <w:r w:rsidRPr="001869AE">
        <w:rPr>
          <w:rFonts w:ascii="微软雅黑" w:eastAsia="微软雅黑" w:hAnsi="微软雅黑" w:hint="eastAsia"/>
          <w:color w:val="333333"/>
          <w:sz w:val="21"/>
          <w:szCs w:val="21"/>
        </w:rPr>
        <w:t>”</w:t>
      </w:r>
      <w:proofErr w:type="gramEnd"/>
      <w:r w:rsidRPr="001869AE">
        <w:rPr>
          <w:rFonts w:ascii="微软雅黑" w:eastAsia="微软雅黑" w:hAnsi="微软雅黑" w:hint="eastAsia"/>
          <w:color w:val="333333"/>
          <w:sz w:val="21"/>
          <w:szCs w:val="21"/>
        </w:rPr>
        <w:t>是否一并办理调整改派手续</w:t>
      </w:r>
      <w:proofErr w:type="gramStart"/>
      <w:r w:rsidRPr="001869AE">
        <w:rPr>
          <w:rFonts w:ascii="微软雅黑" w:eastAsia="微软雅黑" w:hAnsi="微软雅黑" w:hint="eastAsia"/>
          <w:color w:val="333333"/>
          <w:sz w:val="21"/>
          <w:szCs w:val="21"/>
        </w:rPr>
        <w:t>”</w:t>
      </w:r>
      <w:proofErr w:type="gramEnd"/>
      <w:r w:rsidRPr="001869AE">
        <w:rPr>
          <w:rFonts w:ascii="微软雅黑" w:eastAsia="微软雅黑" w:hAnsi="微软雅黑" w:hint="eastAsia"/>
          <w:color w:val="333333"/>
          <w:sz w:val="21"/>
          <w:szCs w:val="21"/>
        </w:rPr>
        <w:t>、“调整改派手续类型”、“是否办理教育部制式纸质报到证”和“填写邮寄信息”，由山东省公共就业和人才服务中心进行协议书审核，并办理调整手续。办理完成后，毕业生可以直接通过办事大厅中的“电子报到证”栏目下载打印新的电子报到证，申请换发教育部制式纸质报到证的，本人持原教育部制式纸质报到证原件到山东省公共就业和人才服务中心办理调整手续，也可邮寄办理，将原教育部制式纸质报到证原件邮寄至山东省公共就业和人才服务中心，办理后按照信息网上毕业生提供的邮寄信息将相关材料邮寄给毕业生)。</w:t>
      </w:r>
    </w:p>
    <w:p w14:paraId="600809EA" w14:textId="42300F53" w:rsidR="001869AE" w:rsidRDefault="001869AE" w:rsidP="001869AE">
      <w:pPr>
        <w:pStyle w:val="a3"/>
        <w:shd w:val="clear" w:color="auto" w:fill="FFFFFF"/>
        <w:spacing w:before="0" w:beforeAutospacing="0" w:after="0" w:afterAutospacing="0" w:line="480" w:lineRule="atLeast"/>
        <w:rPr>
          <w:rStyle w:val="a4"/>
          <w:rFonts w:ascii="微软雅黑" w:eastAsia="微软雅黑" w:hAnsi="微软雅黑"/>
          <w:color w:val="333333"/>
          <w:sz w:val="21"/>
          <w:szCs w:val="21"/>
        </w:rPr>
      </w:pPr>
      <w:r w:rsidRPr="00116527">
        <w:rPr>
          <w:rStyle w:val="a4"/>
          <w:rFonts w:ascii="微软雅黑" w:eastAsia="微软雅黑" w:hAnsi="微软雅黑" w:hint="eastAsia"/>
          <w:color w:val="333333"/>
          <w:sz w:val="21"/>
          <w:szCs w:val="21"/>
        </w:rPr>
        <w:lastRenderedPageBreak/>
        <w:t>办</w:t>
      </w:r>
      <w:r>
        <w:rPr>
          <w:rStyle w:val="a4"/>
          <w:rFonts w:ascii="微软雅黑" w:eastAsia="微软雅黑" w:hAnsi="微软雅黑" w:hint="eastAsia"/>
          <w:color w:val="333333"/>
          <w:sz w:val="21"/>
          <w:szCs w:val="21"/>
        </w:rPr>
        <w:t>理单位</w:t>
      </w:r>
      <w:r w:rsidRPr="00116527">
        <w:rPr>
          <w:rStyle w:val="a4"/>
          <w:rFonts w:ascii="微软雅黑" w:eastAsia="微软雅黑" w:hAnsi="微软雅黑" w:hint="eastAsia"/>
          <w:color w:val="333333"/>
          <w:sz w:val="21"/>
          <w:szCs w:val="21"/>
        </w:rPr>
        <w:t>：</w:t>
      </w:r>
    </w:p>
    <w:p w14:paraId="7562809D" w14:textId="77777777" w:rsidR="001869AE" w:rsidRDefault="001869AE" w:rsidP="001869AE">
      <w:pPr>
        <w:pStyle w:val="a3"/>
        <w:shd w:val="clear" w:color="auto" w:fill="FFFFFF"/>
        <w:spacing w:before="0" w:beforeAutospacing="0" w:after="0" w:afterAutospacing="0"/>
        <w:ind w:firstLineChars="200" w:firstLine="420"/>
        <w:rPr>
          <w:rFonts w:ascii="微软雅黑" w:eastAsia="微软雅黑" w:hAnsi="微软雅黑"/>
          <w:color w:val="333333"/>
          <w:sz w:val="21"/>
          <w:szCs w:val="21"/>
        </w:rPr>
      </w:pPr>
      <w:r w:rsidRPr="001869AE">
        <w:rPr>
          <w:rFonts w:ascii="微软雅黑" w:eastAsia="微软雅黑" w:hAnsi="微软雅黑" w:hint="eastAsia"/>
          <w:color w:val="333333"/>
          <w:sz w:val="21"/>
          <w:szCs w:val="21"/>
        </w:rPr>
        <w:t>1、毕业生到设区的市、县(市、区)行政机关、企事业单位就业的，其就业手续由单位所在地毕业生就业主管部门办理。</w:t>
      </w:r>
    </w:p>
    <w:p w14:paraId="14D18A1D" w14:textId="2E93C111" w:rsidR="001869AE" w:rsidRPr="001869AE" w:rsidRDefault="001869AE" w:rsidP="001869AE">
      <w:pPr>
        <w:pStyle w:val="a3"/>
        <w:shd w:val="clear" w:color="auto" w:fill="FFFFFF"/>
        <w:spacing w:before="0" w:beforeAutospacing="0" w:after="0" w:afterAutospacing="0"/>
        <w:ind w:firstLineChars="200" w:firstLine="420"/>
        <w:rPr>
          <w:rFonts w:ascii="微软雅黑" w:eastAsia="微软雅黑" w:hAnsi="微软雅黑"/>
          <w:color w:val="333333"/>
          <w:sz w:val="21"/>
          <w:szCs w:val="21"/>
        </w:rPr>
      </w:pPr>
      <w:r w:rsidRPr="001869AE">
        <w:rPr>
          <w:rFonts w:ascii="微软雅黑" w:eastAsia="微软雅黑" w:hAnsi="微软雅黑" w:hint="eastAsia"/>
          <w:color w:val="333333"/>
          <w:sz w:val="21"/>
          <w:szCs w:val="21"/>
        </w:rPr>
        <w:t>2、毕业生到中央驻鲁机关、企事业单位和省直机关、企事业单位就业的，其就业手续由单位所在地设区的市级毕业生就业主管部门办理。</w:t>
      </w:r>
    </w:p>
    <w:p w14:paraId="45AC3833" w14:textId="18A2BD6F" w:rsidR="001869AE" w:rsidRPr="001869AE" w:rsidRDefault="001869AE" w:rsidP="001869AE">
      <w:pPr>
        <w:pStyle w:val="a3"/>
        <w:shd w:val="clear" w:color="auto" w:fill="FFFFFF"/>
        <w:spacing w:before="0" w:beforeAutospacing="0" w:after="0" w:afterAutospacing="0"/>
        <w:ind w:firstLineChars="200" w:firstLine="420"/>
        <w:rPr>
          <w:rFonts w:ascii="微软雅黑" w:eastAsia="微软雅黑" w:hAnsi="微软雅黑"/>
          <w:color w:val="333333"/>
          <w:sz w:val="21"/>
          <w:szCs w:val="21"/>
        </w:rPr>
      </w:pPr>
      <w:r w:rsidRPr="001869AE">
        <w:rPr>
          <w:rFonts w:ascii="微软雅黑" w:eastAsia="微软雅黑" w:hAnsi="微软雅黑" w:hint="eastAsia"/>
          <w:color w:val="333333"/>
          <w:sz w:val="21"/>
          <w:szCs w:val="21"/>
        </w:rPr>
        <w:t>3、毕业生到省外单位就业、改派回外省户籍地的，其就业手续由山东省公共就业和人才服务中心办理。</w:t>
      </w:r>
    </w:p>
    <w:p w14:paraId="47FF06B1" w14:textId="6ACDED6D" w:rsidR="00116527" w:rsidRPr="008F1AA4" w:rsidRDefault="008F1AA4" w:rsidP="00116527">
      <w:pPr>
        <w:pStyle w:val="1"/>
        <w:rPr>
          <w:rFonts w:asciiTheme="majorEastAsia" w:eastAsiaTheme="majorEastAsia" w:hAnsiTheme="majorEastAsia"/>
          <w:b w:val="0"/>
          <w:bCs w:val="0"/>
          <w:color w:val="000000" w:themeColor="text1"/>
          <w:sz w:val="28"/>
          <w:szCs w:val="28"/>
        </w:rPr>
      </w:pPr>
      <w:bookmarkStart w:id="10" w:name="_Toc77148613"/>
      <w:r w:rsidRPr="008F1AA4">
        <w:rPr>
          <w:rStyle w:val="a4"/>
          <w:rFonts w:asciiTheme="majorEastAsia" w:eastAsiaTheme="majorEastAsia" w:hAnsiTheme="majorEastAsia" w:hint="eastAsia"/>
          <w:b/>
          <w:bCs/>
          <w:color w:val="000000" w:themeColor="text1"/>
          <w:sz w:val="28"/>
          <w:szCs w:val="28"/>
        </w:rPr>
        <w:t>（二）</w:t>
      </w:r>
      <w:r w:rsidR="00116527" w:rsidRPr="008F1AA4">
        <w:rPr>
          <w:rStyle w:val="a4"/>
          <w:rFonts w:asciiTheme="majorEastAsia" w:eastAsiaTheme="majorEastAsia" w:hAnsiTheme="majorEastAsia" w:hint="eastAsia"/>
          <w:b/>
          <w:bCs/>
          <w:color w:val="000000" w:themeColor="text1"/>
          <w:sz w:val="28"/>
          <w:szCs w:val="28"/>
        </w:rPr>
        <w:t>、就业报到证改派手续办理</w:t>
      </w:r>
      <w:bookmarkEnd w:id="10"/>
    </w:p>
    <w:p w14:paraId="1A15E392" w14:textId="291FCA86" w:rsidR="00116527" w:rsidRDefault="00116527" w:rsidP="001869AE">
      <w:pPr>
        <w:pStyle w:val="a3"/>
        <w:shd w:val="clear" w:color="auto" w:fill="FFFFFF"/>
        <w:spacing w:before="0" w:beforeAutospacing="0" w:after="0" w:afterAutospacing="0" w:line="480" w:lineRule="atLeast"/>
        <w:ind w:firstLine="420"/>
        <w:rPr>
          <w:rFonts w:ascii="微软雅黑" w:eastAsia="微软雅黑" w:hAnsi="微软雅黑"/>
          <w:color w:val="333333"/>
          <w:sz w:val="21"/>
          <w:szCs w:val="21"/>
        </w:rPr>
      </w:pPr>
      <w:r w:rsidRPr="00116527">
        <w:rPr>
          <w:rFonts w:ascii="微软雅黑" w:eastAsia="微软雅黑" w:hAnsi="微软雅黑" w:hint="eastAsia"/>
          <w:color w:val="333333"/>
          <w:sz w:val="21"/>
          <w:szCs w:val="21"/>
        </w:rPr>
        <w:t>改派手续是指毕业生离校时已落实用人单位，</w:t>
      </w:r>
      <w:proofErr w:type="gramStart"/>
      <w:r w:rsidRPr="00116527">
        <w:rPr>
          <w:rFonts w:ascii="微软雅黑" w:eastAsia="微软雅黑" w:hAnsi="微软雅黑" w:hint="eastAsia"/>
          <w:color w:val="333333"/>
          <w:sz w:val="21"/>
          <w:szCs w:val="21"/>
        </w:rPr>
        <w:t>且就业</w:t>
      </w:r>
      <w:proofErr w:type="gramEnd"/>
      <w:r w:rsidRPr="00116527">
        <w:rPr>
          <w:rFonts w:ascii="微软雅黑" w:eastAsia="微软雅黑" w:hAnsi="微软雅黑" w:hint="eastAsia"/>
          <w:color w:val="333333"/>
          <w:sz w:val="21"/>
          <w:szCs w:val="21"/>
        </w:rPr>
        <w:t>报到证也已签发到用人单位的，在改派期内(</w:t>
      </w:r>
      <w:r w:rsidRPr="008F1AA4">
        <w:rPr>
          <w:rFonts w:ascii="微软雅黑" w:eastAsia="微软雅黑" w:hAnsi="微软雅黑" w:hint="eastAsia"/>
          <w:color w:val="FF0000"/>
          <w:sz w:val="21"/>
          <w:szCs w:val="21"/>
        </w:rPr>
        <w:t>自毕业之日起两年内</w:t>
      </w:r>
      <w:r w:rsidRPr="00116527">
        <w:rPr>
          <w:rFonts w:ascii="微软雅黑" w:eastAsia="微软雅黑" w:hAnsi="微软雅黑" w:hint="eastAsia"/>
          <w:color w:val="333333"/>
          <w:sz w:val="21"/>
          <w:szCs w:val="21"/>
        </w:rPr>
        <w:t>)，因特殊情况与原用人单位解除就业协议，申请回户籍地，或与新用人单位签订就业协议并完成就业信息网上登记后，由毕业生就业主管部门办理的就业手续。其中，考录到机关事业单位的，应当提供有关录取或者聘用通知书。</w:t>
      </w:r>
    </w:p>
    <w:p w14:paraId="25AF9AF4" w14:textId="77777777" w:rsidR="001869AE" w:rsidRDefault="001869AE" w:rsidP="001869AE">
      <w:pPr>
        <w:pStyle w:val="a3"/>
        <w:shd w:val="clear" w:color="auto" w:fill="FFFFFF"/>
        <w:spacing w:before="0" w:beforeAutospacing="0" w:after="0" w:afterAutospacing="0" w:line="480" w:lineRule="atLeast"/>
        <w:ind w:firstLine="420"/>
        <w:rPr>
          <w:rFonts w:ascii="微软雅黑" w:eastAsia="微软雅黑" w:hAnsi="微软雅黑"/>
          <w:b/>
          <w:bCs/>
          <w:color w:val="FF0000"/>
          <w:sz w:val="21"/>
          <w:szCs w:val="21"/>
        </w:rPr>
      </w:pPr>
      <w:r w:rsidRPr="001869AE">
        <w:rPr>
          <w:rFonts w:ascii="微软雅黑" w:eastAsia="微软雅黑" w:hAnsi="微软雅黑" w:hint="eastAsia"/>
          <w:b/>
          <w:bCs/>
          <w:color w:val="FF0000"/>
          <w:sz w:val="21"/>
          <w:szCs w:val="21"/>
        </w:rPr>
        <w:t>(</w:t>
      </w:r>
      <w:r>
        <w:rPr>
          <w:rFonts w:ascii="微软雅黑" w:eastAsia="微软雅黑" w:hAnsi="微软雅黑" w:hint="eastAsia"/>
          <w:b/>
          <w:bCs/>
          <w:color w:val="FF0000"/>
          <w:sz w:val="21"/>
          <w:szCs w:val="21"/>
        </w:rPr>
        <w:t>1</w:t>
      </w:r>
      <w:r w:rsidRPr="001869AE">
        <w:rPr>
          <w:rFonts w:ascii="微软雅黑" w:eastAsia="微软雅黑" w:hAnsi="微软雅黑" w:hint="eastAsia"/>
          <w:b/>
          <w:bCs/>
          <w:color w:val="FF0000"/>
          <w:sz w:val="21"/>
          <w:szCs w:val="21"/>
        </w:rPr>
        <w:t>)2019届及以前非师范类大中专毕业生就业报到证改派手续办理办法</w:t>
      </w:r>
    </w:p>
    <w:p w14:paraId="57F98EFE" w14:textId="6AB7BBE1" w:rsidR="001869AE" w:rsidRPr="001869AE" w:rsidRDefault="001869AE" w:rsidP="00AF2F2D">
      <w:pPr>
        <w:pStyle w:val="a3"/>
        <w:shd w:val="clear" w:color="auto" w:fill="FFFFFF"/>
        <w:spacing w:before="0" w:beforeAutospacing="0" w:after="0" w:afterAutospacing="0" w:line="480" w:lineRule="atLeast"/>
        <w:rPr>
          <w:rFonts w:ascii="微软雅黑" w:eastAsia="微软雅黑" w:hAnsi="微软雅黑"/>
          <w:b/>
          <w:bCs/>
          <w:color w:val="FF0000"/>
          <w:sz w:val="21"/>
          <w:szCs w:val="21"/>
        </w:rPr>
      </w:pPr>
      <w:r w:rsidRPr="001869AE">
        <w:rPr>
          <w:rFonts w:ascii="微软雅黑" w:eastAsia="微软雅黑" w:hAnsi="微软雅黑" w:hint="eastAsia"/>
          <w:b/>
          <w:bCs/>
          <w:color w:val="333333"/>
          <w:sz w:val="21"/>
          <w:szCs w:val="21"/>
        </w:rPr>
        <w:t>申请材料</w:t>
      </w:r>
    </w:p>
    <w:p w14:paraId="4A166E68" w14:textId="77777777" w:rsidR="00AF2F2D" w:rsidRDefault="001869AE" w:rsidP="00AF2F2D">
      <w:pPr>
        <w:pStyle w:val="a3"/>
        <w:shd w:val="clear" w:color="auto" w:fill="FFFFFF"/>
        <w:spacing w:before="0" w:beforeAutospacing="0" w:after="0" w:afterAutospacing="0"/>
        <w:ind w:firstLineChars="200" w:firstLine="420"/>
        <w:rPr>
          <w:rFonts w:ascii="微软雅黑" w:eastAsia="微软雅黑" w:hAnsi="微软雅黑"/>
          <w:color w:val="333333"/>
          <w:sz w:val="21"/>
          <w:szCs w:val="21"/>
        </w:rPr>
      </w:pPr>
      <w:r w:rsidRPr="001869AE">
        <w:rPr>
          <w:rFonts w:ascii="微软雅黑" w:eastAsia="微软雅黑" w:hAnsi="微软雅黑" w:hint="eastAsia"/>
          <w:color w:val="333333"/>
          <w:sz w:val="21"/>
          <w:szCs w:val="21"/>
        </w:rPr>
        <w:t>1、就业报到证(山东高校毕业生就业信息网完成解约的不需要提供解约函，其他需提供解约函);</w:t>
      </w:r>
    </w:p>
    <w:p w14:paraId="4D26F4D0" w14:textId="4D815915" w:rsidR="001869AE" w:rsidRPr="001869AE" w:rsidRDefault="001869AE" w:rsidP="00AF2F2D">
      <w:pPr>
        <w:pStyle w:val="a3"/>
        <w:shd w:val="clear" w:color="auto" w:fill="FFFFFF"/>
        <w:spacing w:before="0" w:beforeAutospacing="0" w:after="0" w:afterAutospacing="0"/>
        <w:ind w:firstLineChars="200" w:firstLine="420"/>
        <w:rPr>
          <w:rFonts w:ascii="微软雅黑" w:eastAsia="微软雅黑" w:hAnsi="微软雅黑"/>
          <w:color w:val="333333"/>
          <w:sz w:val="21"/>
          <w:szCs w:val="21"/>
        </w:rPr>
      </w:pPr>
      <w:r w:rsidRPr="001869AE">
        <w:rPr>
          <w:rFonts w:ascii="微软雅黑" w:eastAsia="微软雅黑" w:hAnsi="微软雅黑" w:hint="eastAsia"/>
          <w:color w:val="333333"/>
          <w:sz w:val="21"/>
          <w:szCs w:val="21"/>
        </w:rPr>
        <w:t>2、山东省高等(中专)学校毕业生就业协议书(省内院校非师范类大中专毕业生出省就业的，提供全国普通高等学校毕业生就业协议书</w:t>
      </w:r>
      <w:r w:rsidR="00AF2F2D">
        <w:rPr>
          <w:rFonts w:ascii="微软雅黑" w:eastAsia="微软雅黑" w:hAnsi="微软雅黑" w:hint="eastAsia"/>
          <w:color w:val="333333"/>
          <w:sz w:val="21"/>
          <w:szCs w:val="21"/>
        </w:rPr>
        <w:t>或</w:t>
      </w:r>
      <w:r w:rsidRPr="001869AE">
        <w:rPr>
          <w:rFonts w:ascii="微软雅黑" w:eastAsia="微软雅黑" w:hAnsi="微软雅黑" w:hint="eastAsia"/>
          <w:color w:val="333333"/>
          <w:sz w:val="21"/>
          <w:szCs w:val="21"/>
        </w:rPr>
        <w:t>提供用人单位当地就业主管部门出具的接收证明、机关事业单位的录取或者聘用通知书等)(改派回户籍地的，无需提供)。</w:t>
      </w:r>
    </w:p>
    <w:p w14:paraId="6A8AA19B" w14:textId="0E6E63E4" w:rsidR="001869AE" w:rsidRPr="001869AE" w:rsidRDefault="001869AE" w:rsidP="00AF2F2D">
      <w:pPr>
        <w:pStyle w:val="a3"/>
        <w:spacing w:line="480" w:lineRule="atLeast"/>
        <w:rPr>
          <w:rFonts w:ascii="微软雅黑" w:eastAsia="微软雅黑" w:hAnsi="微软雅黑"/>
          <w:color w:val="333333"/>
          <w:sz w:val="21"/>
          <w:szCs w:val="21"/>
        </w:rPr>
      </w:pPr>
      <w:r w:rsidRPr="001869AE">
        <w:rPr>
          <w:rFonts w:ascii="微软雅黑" w:eastAsia="微软雅黑" w:hAnsi="微软雅黑" w:hint="eastAsia"/>
          <w:b/>
          <w:bCs/>
          <w:color w:val="333333"/>
          <w:sz w:val="21"/>
          <w:szCs w:val="21"/>
        </w:rPr>
        <w:t>办理流程：</w:t>
      </w:r>
    </w:p>
    <w:p w14:paraId="6366B38A" w14:textId="237C447D" w:rsidR="001869AE" w:rsidRPr="001869AE" w:rsidRDefault="001869AE" w:rsidP="00AF2F2D">
      <w:pPr>
        <w:pStyle w:val="a3"/>
        <w:spacing w:line="480" w:lineRule="atLeast"/>
        <w:ind w:firstLineChars="200" w:firstLine="420"/>
        <w:rPr>
          <w:rFonts w:ascii="微软雅黑" w:eastAsia="微软雅黑" w:hAnsi="微软雅黑"/>
          <w:color w:val="333333"/>
          <w:sz w:val="21"/>
          <w:szCs w:val="21"/>
        </w:rPr>
      </w:pPr>
      <w:r w:rsidRPr="001869AE">
        <w:rPr>
          <w:rFonts w:ascii="微软雅黑" w:eastAsia="微软雅黑" w:hAnsi="微软雅黑" w:hint="eastAsia"/>
          <w:color w:val="333333"/>
          <w:sz w:val="21"/>
          <w:szCs w:val="21"/>
        </w:rPr>
        <w:lastRenderedPageBreak/>
        <w:t>1. 省内院校非师范类大中专毕业生与原用人单位解除就业协议后回户籍地的，本人持教育部制式纸质报到证、原用人单位出具的解约函(已通过山东高校毕业生就业信息网完成解约的不需要提供)，山东生源的到户籍地市级毕业生就业主管部门办理改派手续，非山东生源的到山东省公共就业和人才服务中心办理改派手续。非山东生源改派回外省户籍地的，也可邮寄办理，山东省公共就业和人才服务中心办理完毕后再将相关材料邮寄给毕业生。</w:t>
      </w:r>
    </w:p>
    <w:p w14:paraId="7602951D" w14:textId="715C3B4F" w:rsidR="001869AE" w:rsidRPr="001869AE" w:rsidRDefault="001869AE" w:rsidP="00AF2F2D">
      <w:pPr>
        <w:pStyle w:val="a3"/>
        <w:spacing w:line="480" w:lineRule="atLeast"/>
        <w:ind w:firstLineChars="200" w:firstLine="420"/>
        <w:rPr>
          <w:rFonts w:ascii="微软雅黑" w:eastAsia="微软雅黑" w:hAnsi="微软雅黑"/>
          <w:color w:val="333333"/>
          <w:sz w:val="21"/>
          <w:szCs w:val="21"/>
        </w:rPr>
      </w:pPr>
      <w:r w:rsidRPr="001869AE">
        <w:rPr>
          <w:rFonts w:ascii="微软雅黑" w:eastAsia="微软雅黑" w:hAnsi="微软雅黑" w:hint="eastAsia"/>
          <w:color w:val="333333"/>
          <w:sz w:val="21"/>
          <w:szCs w:val="21"/>
        </w:rPr>
        <w:t>2. 省内院校非师范类大中专毕业生与原用人单位解除就业协议后在省内落实用人单位的，完成就业情况网上登记后，本人持教育部制式纸质报到证、原用人单位出具的解约函(已通过山东高校毕业生就业信息网完成解约的不需要提供)、与新用人单位签订的就业协议书，到新用人单位所在地相应的毕业生就业主管部门办理改派手续;也可邮寄办理，用人单位所在地相应的毕业生就业主管部门办理完毕后再将相关材料邮寄给毕业生。</w:t>
      </w:r>
    </w:p>
    <w:p w14:paraId="5C1F6D86" w14:textId="40F56076" w:rsidR="001869AE" w:rsidRPr="001869AE" w:rsidRDefault="001869AE" w:rsidP="00AF2F2D">
      <w:pPr>
        <w:pStyle w:val="a3"/>
        <w:spacing w:line="480" w:lineRule="atLeast"/>
        <w:ind w:firstLineChars="200" w:firstLine="420"/>
        <w:rPr>
          <w:rFonts w:ascii="微软雅黑" w:eastAsia="微软雅黑" w:hAnsi="微软雅黑"/>
          <w:color w:val="333333"/>
          <w:sz w:val="21"/>
          <w:szCs w:val="21"/>
        </w:rPr>
      </w:pPr>
      <w:r w:rsidRPr="001869AE">
        <w:rPr>
          <w:rFonts w:ascii="微软雅黑" w:eastAsia="微软雅黑" w:hAnsi="微软雅黑" w:hint="eastAsia"/>
          <w:color w:val="333333"/>
          <w:sz w:val="21"/>
          <w:szCs w:val="21"/>
        </w:rPr>
        <w:t>3. 省内院校非师范类大中专毕业生与原用人单位解除就业协议后在外省落实用人单位的，完成就业情况网上登记后，可本人持教育部制式纸质报到证、原用人单位出具的解约函(已通过山东高校毕业生就业信息网完成解约的不需要提供)、与省外新用人单位签订的就业协议书(或用人单位当地就业主管部门出具的接收函、机关事业单位的录取或者聘用通知书)，到山东省公共就业和人才服务中心办理改派手续。也可邮寄办理，山东省公共就业和人才服务中心办理完毕后再将相关材料邮寄给毕业生。</w:t>
      </w:r>
    </w:p>
    <w:p w14:paraId="5316333D" w14:textId="454B412F" w:rsidR="001869AE" w:rsidRPr="001869AE" w:rsidRDefault="001869AE" w:rsidP="00AF2F2D">
      <w:pPr>
        <w:pStyle w:val="a3"/>
        <w:spacing w:line="480" w:lineRule="atLeast"/>
        <w:rPr>
          <w:rFonts w:ascii="微软雅黑" w:eastAsia="微软雅黑" w:hAnsi="微软雅黑"/>
          <w:color w:val="333333"/>
          <w:sz w:val="21"/>
          <w:szCs w:val="21"/>
        </w:rPr>
      </w:pPr>
      <w:r w:rsidRPr="001869AE">
        <w:rPr>
          <w:rFonts w:ascii="微软雅黑" w:eastAsia="微软雅黑" w:hAnsi="微软雅黑" w:hint="eastAsia"/>
          <w:b/>
          <w:bCs/>
          <w:color w:val="333333"/>
          <w:sz w:val="21"/>
          <w:szCs w:val="21"/>
        </w:rPr>
        <w:t>办理权限：</w:t>
      </w:r>
    </w:p>
    <w:p w14:paraId="15B89BDB" w14:textId="5DD2E2F8" w:rsidR="001869AE" w:rsidRPr="001869AE" w:rsidRDefault="001869AE" w:rsidP="00AF2F2D">
      <w:pPr>
        <w:pStyle w:val="a3"/>
        <w:shd w:val="clear" w:color="auto" w:fill="FFFFFF"/>
        <w:spacing w:before="0" w:beforeAutospacing="0" w:after="0" w:afterAutospacing="0"/>
        <w:ind w:firstLineChars="200" w:firstLine="420"/>
        <w:rPr>
          <w:rFonts w:ascii="微软雅黑" w:eastAsia="微软雅黑" w:hAnsi="微软雅黑"/>
          <w:color w:val="333333"/>
          <w:sz w:val="21"/>
          <w:szCs w:val="21"/>
        </w:rPr>
      </w:pPr>
      <w:r w:rsidRPr="001869AE">
        <w:rPr>
          <w:rFonts w:ascii="微软雅黑" w:eastAsia="微软雅黑" w:hAnsi="微软雅黑" w:hint="eastAsia"/>
          <w:color w:val="333333"/>
          <w:sz w:val="21"/>
          <w:szCs w:val="21"/>
        </w:rPr>
        <w:t>1、毕业生到设区的市、县(市、区)行政机关、企事业单位就业的，其就业手续由单位所在地毕业生就业主管部门办理。</w:t>
      </w:r>
    </w:p>
    <w:p w14:paraId="663FDB3A" w14:textId="630A222F" w:rsidR="001869AE" w:rsidRPr="001869AE" w:rsidRDefault="001869AE" w:rsidP="00AF2F2D">
      <w:pPr>
        <w:pStyle w:val="a3"/>
        <w:shd w:val="clear" w:color="auto" w:fill="FFFFFF"/>
        <w:spacing w:before="0" w:beforeAutospacing="0" w:after="0" w:afterAutospacing="0"/>
        <w:ind w:firstLineChars="200" w:firstLine="420"/>
        <w:rPr>
          <w:rFonts w:ascii="微软雅黑" w:eastAsia="微软雅黑" w:hAnsi="微软雅黑"/>
          <w:color w:val="333333"/>
          <w:sz w:val="21"/>
          <w:szCs w:val="21"/>
        </w:rPr>
      </w:pPr>
      <w:r w:rsidRPr="001869AE">
        <w:rPr>
          <w:rFonts w:ascii="微软雅黑" w:eastAsia="微软雅黑" w:hAnsi="微软雅黑" w:hint="eastAsia"/>
          <w:color w:val="333333"/>
          <w:sz w:val="21"/>
          <w:szCs w:val="21"/>
        </w:rPr>
        <w:lastRenderedPageBreak/>
        <w:t>2、毕业生到省内驻济以外的中央驻鲁机关、企事业单位和省直机关、企事业单位就业的，其就业手续由单位所在地设区的市级毕业生就业主管部门办理。</w:t>
      </w:r>
    </w:p>
    <w:p w14:paraId="3ACA2287" w14:textId="02CBD79D" w:rsidR="001869AE" w:rsidRPr="001869AE" w:rsidRDefault="001869AE" w:rsidP="00AF2F2D">
      <w:pPr>
        <w:pStyle w:val="a3"/>
        <w:shd w:val="clear" w:color="auto" w:fill="FFFFFF"/>
        <w:spacing w:before="0" w:beforeAutospacing="0" w:after="0" w:afterAutospacing="0"/>
        <w:ind w:firstLineChars="200" w:firstLine="420"/>
        <w:rPr>
          <w:rFonts w:ascii="微软雅黑" w:eastAsia="微软雅黑" w:hAnsi="微软雅黑"/>
          <w:color w:val="333333"/>
          <w:sz w:val="21"/>
          <w:szCs w:val="21"/>
        </w:rPr>
      </w:pPr>
      <w:r w:rsidRPr="001869AE">
        <w:rPr>
          <w:rFonts w:ascii="微软雅黑" w:eastAsia="微软雅黑" w:hAnsi="微软雅黑" w:hint="eastAsia"/>
          <w:color w:val="333333"/>
          <w:sz w:val="21"/>
          <w:szCs w:val="21"/>
        </w:rPr>
        <w:t>3、毕业生到驻济的中央驻鲁机关、企事业单位和省直机关、企事业单位以及省外单位就业、改派回外省户籍地的，其就业手续由山东省公共就业和人才服务中心办理。</w:t>
      </w:r>
    </w:p>
    <w:p w14:paraId="1F581394" w14:textId="510AAF22" w:rsidR="00AF2F2D" w:rsidRDefault="001869AE" w:rsidP="00AF2F2D">
      <w:pPr>
        <w:pStyle w:val="a3"/>
        <w:shd w:val="clear" w:color="auto" w:fill="FFFFFF"/>
        <w:spacing w:before="0" w:beforeAutospacing="0" w:after="0" w:afterAutospacing="0" w:line="480" w:lineRule="atLeast"/>
        <w:ind w:firstLineChars="200" w:firstLine="420"/>
        <w:rPr>
          <w:rFonts w:ascii="微软雅黑" w:eastAsia="微软雅黑" w:hAnsi="微软雅黑"/>
          <w:color w:val="333333"/>
          <w:sz w:val="21"/>
          <w:szCs w:val="21"/>
        </w:rPr>
      </w:pPr>
      <w:r w:rsidRPr="001869AE">
        <w:rPr>
          <w:rFonts w:ascii="微软雅黑" w:eastAsia="微软雅黑" w:hAnsi="微软雅黑" w:hint="eastAsia"/>
          <w:b/>
          <w:bCs/>
          <w:color w:val="FF0000"/>
          <w:sz w:val="21"/>
          <w:szCs w:val="21"/>
        </w:rPr>
        <w:t>(</w:t>
      </w:r>
      <w:r w:rsidR="00AF2F2D">
        <w:rPr>
          <w:rFonts w:ascii="微软雅黑" w:eastAsia="微软雅黑" w:hAnsi="微软雅黑" w:hint="eastAsia"/>
          <w:b/>
          <w:bCs/>
          <w:color w:val="FF0000"/>
          <w:sz w:val="21"/>
          <w:szCs w:val="21"/>
        </w:rPr>
        <w:t>2</w:t>
      </w:r>
      <w:r w:rsidRPr="001869AE">
        <w:rPr>
          <w:rFonts w:ascii="微软雅黑" w:eastAsia="微软雅黑" w:hAnsi="微软雅黑" w:hint="eastAsia"/>
          <w:b/>
          <w:bCs/>
          <w:color w:val="FF0000"/>
          <w:sz w:val="21"/>
          <w:szCs w:val="21"/>
        </w:rPr>
        <w:t>)2020届</w:t>
      </w:r>
      <w:r w:rsidR="00AF13F4">
        <w:rPr>
          <w:rFonts w:ascii="微软雅黑" w:eastAsia="微软雅黑" w:hAnsi="微软雅黑" w:hint="eastAsia"/>
          <w:b/>
          <w:bCs/>
          <w:color w:val="FF0000"/>
          <w:sz w:val="21"/>
          <w:szCs w:val="21"/>
        </w:rPr>
        <w:t>及以后</w:t>
      </w:r>
      <w:r w:rsidRPr="001869AE">
        <w:rPr>
          <w:rFonts w:ascii="微软雅黑" w:eastAsia="微软雅黑" w:hAnsi="微软雅黑" w:hint="eastAsia"/>
          <w:b/>
          <w:bCs/>
          <w:color w:val="FF0000"/>
          <w:sz w:val="21"/>
          <w:szCs w:val="21"/>
        </w:rPr>
        <w:t>毕业生就业报到证改派手续办理办法</w:t>
      </w:r>
    </w:p>
    <w:p w14:paraId="1F1C7B3E" w14:textId="5AB9A767" w:rsidR="001869AE" w:rsidRPr="001869AE" w:rsidRDefault="001869AE" w:rsidP="00AF2F2D">
      <w:pPr>
        <w:pStyle w:val="a3"/>
        <w:shd w:val="clear" w:color="auto" w:fill="FFFFFF"/>
        <w:spacing w:before="0" w:beforeAutospacing="0" w:after="0" w:afterAutospacing="0" w:line="480" w:lineRule="atLeast"/>
        <w:rPr>
          <w:rFonts w:ascii="微软雅黑" w:eastAsia="微软雅黑" w:hAnsi="微软雅黑"/>
          <w:color w:val="333333"/>
          <w:sz w:val="21"/>
          <w:szCs w:val="21"/>
        </w:rPr>
      </w:pPr>
      <w:r w:rsidRPr="001869AE">
        <w:rPr>
          <w:rFonts w:ascii="微软雅黑" w:eastAsia="微软雅黑" w:hAnsi="微软雅黑" w:hint="eastAsia"/>
          <w:b/>
          <w:bCs/>
          <w:color w:val="333333"/>
          <w:sz w:val="21"/>
          <w:szCs w:val="21"/>
        </w:rPr>
        <w:t>申请材料：</w:t>
      </w:r>
    </w:p>
    <w:p w14:paraId="22B0CC79" w14:textId="049AF6E9" w:rsidR="001869AE" w:rsidRPr="001869AE" w:rsidRDefault="001869AE" w:rsidP="00AF2F2D">
      <w:pPr>
        <w:pStyle w:val="a3"/>
        <w:shd w:val="clear" w:color="auto" w:fill="FFFFFF"/>
        <w:spacing w:before="0" w:beforeAutospacing="0" w:after="0" w:afterAutospacing="0"/>
        <w:ind w:firstLineChars="200" w:firstLine="420"/>
        <w:rPr>
          <w:rFonts w:ascii="微软雅黑" w:eastAsia="微软雅黑" w:hAnsi="微软雅黑"/>
          <w:color w:val="333333"/>
          <w:sz w:val="21"/>
          <w:szCs w:val="21"/>
        </w:rPr>
      </w:pPr>
      <w:r w:rsidRPr="001869AE">
        <w:rPr>
          <w:rFonts w:ascii="微软雅黑" w:eastAsia="微软雅黑" w:hAnsi="微软雅黑" w:hint="eastAsia"/>
          <w:color w:val="333333"/>
          <w:sz w:val="21"/>
          <w:szCs w:val="21"/>
        </w:rPr>
        <w:t>1、就业报到证(山东高校毕业生就业信息网完成解约的不需要提供解约函，其他需提供解约函);</w:t>
      </w:r>
    </w:p>
    <w:p w14:paraId="73A0F45A" w14:textId="2DF51EFF" w:rsidR="001869AE" w:rsidRPr="001869AE" w:rsidRDefault="001869AE" w:rsidP="00AF2F2D">
      <w:pPr>
        <w:pStyle w:val="a3"/>
        <w:shd w:val="clear" w:color="auto" w:fill="FFFFFF"/>
        <w:spacing w:before="0" w:beforeAutospacing="0" w:after="0" w:afterAutospacing="0"/>
        <w:ind w:firstLineChars="200" w:firstLine="420"/>
        <w:rPr>
          <w:rFonts w:ascii="微软雅黑" w:eastAsia="微软雅黑" w:hAnsi="微软雅黑"/>
          <w:color w:val="333333"/>
          <w:sz w:val="21"/>
          <w:szCs w:val="21"/>
        </w:rPr>
      </w:pPr>
      <w:r w:rsidRPr="001869AE">
        <w:rPr>
          <w:rFonts w:ascii="微软雅黑" w:eastAsia="微软雅黑" w:hAnsi="微软雅黑" w:hint="eastAsia"/>
          <w:color w:val="333333"/>
          <w:sz w:val="21"/>
          <w:szCs w:val="21"/>
        </w:rPr>
        <w:t>2、山东省高等(中专)学校毕业生就业协议书(省内院校非师范类大中专毕业生出省就业的，提供全国普通高等学校毕业生就业协议书</w:t>
      </w:r>
      <w:r w:rsidR="00AF2F2D">
        <w:rPr>
          <w:rFonts w:ascii="微软雅黑" w:eastAsia="微软雅黑" w:hAnsi="微软雅黑" w:hint="eastAsia"/>
          <w:color w:val="333333"/>
          <w:sz w:val="21"/>
          <w:szCs w:val="21"/>
        </w:rPr>
        <w:t>或</w:t>
      </w:r>
      <w:r w:rsidRPr="001869AE">
        <w:rPr>
          <w:rFonts w:ascii="微软雅黑" w:eastAsia="微软雅黑" w:hAnsi="微软雅黑" w:hint="eastAsia"/>
          <w:color w:val="333333"/>
          <w:sz w:val="21"/>
          <w:szCs w:val="21"/>
        </w:rPr>
        <w:t>提供用人单位当地就业主管部门出具的接收证明、机关事业单位的录取或者聘用通知书等)(改派回户籍地的，无需提供)。</w:t>
      </w:r>
    </w:p>
    <w:p w14:paraId="00CB1BF5" w14:textId="1A057208" w:rsidR="001869AE" w:rsidRPr="001869AE" w:rsidRDefault="001869AE" w:rsidP="00AF2F2D">
      <w:pPr>
        <w:pStyle w:val="a3"/>
        <w:spacing w:line="480" w:lineRule="atLeast"/>
        <w:rPr>
          <w:rFonts w:ascii="微软雅黑" w:eastAsia="微软雅黑" w:hAnsi="微软雅黑"/>
          <w:color w:val="333333"/>
          <w:sz w:val="21"/>
          <w:szCs w:val="21"/>
        </w:rPr>
      </w:pPr>
      <w:r w:rsidRPr="001869AE">
        <w:rPr>
          <w:rFonts w:ascii="微软雅黑" w:eastAsia="微软雅黑" w:hAnsi="微软雅黑" w:hint="eastAsia"/>
          <w:b/>
          <w:bCs/>
          <w:color w:val="333333"/>
          <w:sz w:val="21"/>
          <w:szCs w:val="21"/>
        </w:rPr>
        <w:t>办理流程：</w:t>
      </w:r>
    </w:p>
    <w:p w14:paraId="0AFC31D7" w14:textId="02072268" w:rsidR="001869AE" w:rsidRPr="001869AE" w:rsidRDefault="001869AE" w:rsidP="00AF2F2D">
      <w:pPr>
        <w:pStyle w:val="a3"/>
        <w:spacing w:line="480" w:lineRule="atLeast"/>
        <w:ind w:firstLineChars="200" w:firstLine="420"/>
        <w:rPr>
          <w:rFonts w:ascii="微软雅黑" w:eastAsia="微软雅黑" w:hAnsi="微软雅黑"/>
          <w:color w:val="333333"/>
          <w:sz w:val="21"/>
          <w:szCs w:val="21"/>
        </w:rPr>
      </w:pPr>
      <w:r w:rsidRPr="001869AE">
        <w:rPr>
          <w:rFonts w:ascii="微软雅黑" w:eastAsia="微软雅黑" w:hAnsi="微软雅黑" w:hint="eastAsia"/>
          <w:color w:val="333333"/>
          <w:sz w:val="21"/>
          <w:szCs w:val="21"/>
        </w:rPr>
        <w:t>1. 省内院校非山东生源非师范类大中专毕业生与原用人单位解除就业协议后回户籍地的，由山东省公共就业和人才服务中心办理改派手续。办理完成后，毕业生可自行下载打印电子报到证，也可申请教育部制式纸质报到证。(具体操作流程：首先与原用人单位解除网上签订的就业协议书，然后通过信息网办事大厅中的“调整改派申请”栏目，进入调整改派手续申请页面，选择 “调整改派手续类型”、上</w:t>
      </w:r>
      <w:proofErr w:type="gramStart"/>
      <w:r w:rsidRPr="001869AE">
        <w:rPr>
          <w:rFonts w:ascii="微软雅黑" w:eastAsia="微软雅黑" w:hAnsi="微软雅黑" w:hint="eastAsia"/>
          <w:color w:val="333333"/>
          <w:sz w:val="21"/>
          <w:szCs w:val="21"/>
        </w:rPr>
        <w:t>传材料</w:t>
      </w:r>
      <w:proofErr w:type="gramEnd"/>
      <w:r w:rsidRPr="001869AE">
        <w:rPr>
          <w:rFonts w:ascii="微软雅黑" w:eastAsia="微软雅黑" w:hAnsi="微软雅黑" w:hint="eastAsia"/>
          <w:color w:val="333333"/>
          <w:sz w:val="21"/>
          <w:szCs w:val="21"/>
        </w:rPr>
        <w:t>照片(通过信息网双方解约的不需要提供解约函，其他需提供解约函)、“是否办理教育部制式纸质报到证”和“填写邮寄信息”，由山东省公共就业和人才服务中心进行审核，办理改派手续。办理完成后，毕业生可通过办事大厅中的“电子报到证”栏目下载打印新的电子报到证，申请换发教育部制式纸质报到证的，本人持原教育部制式纸质报到证原件到山东省公共就业和人才服务中心办理改派手续，</w:t>
      </w:r>
      <w:r w:rsidRPr="001869AE">
        <w:rPr>
          <w:rFonts w:ascii="微软雅黑" w:eastAsia="微软雅黑" w:hAnsi="微软雅黑" w:hint="eastAsia"/>
          <w:color w:val="333333"/>
          <w:sz w:val="21"/>
          <w:szCs w:val="21"/>
        </w:rPr>
        <w:lastRenderedPageBreak/>
        <w:t>也可邮寄办理，将原教育部制式纸质报到证原件邮寄至山东省公共就业和人才服务中心，办理后按照信息网上毕业生提供的邮寄信息将相关材料邮寄给毕业生)。</w:t>
      </w:r>
    </w:p>
    <w:p w14:paraId="0810C28D" w14:textId="5ECD64D5" w:rsidR="001869AE" w:rsidRPr="001869AE" w:rsidRDefault="001869AE" w:rsidP="00AF2F2D">
      <w:pPr>
        <w:pStyle w:val="a3"/>
        <w:spacing w:line="480" w:lineRule="atLeast"/>
        <w:ind w:firstLineChars="200" w:firstLine="420"/>
        <w:rPr>
          <w:rFonts w:ascii="微软雅黑" w:eastAsia="微软雅黑" w:hAnsi="微软雅黑"/>
          <w:color w:val="333333"/>
          <w:sz w:val="21"/>
          <w:szCs w:val="21"/>
        </w:rPr>
      </w:pPr>
      <w:r w:rsidRPr="001869AE">
        <w:rPr>
          <w:rFonts w:ascii="微软雅黑" w:eastAsia="微软雅黑" w:hAnsi="微软雅黑" w:hint="eastAsia"/>
          <w:color w:val="333333"/>
          <w:sz w:val="21"/>
          <w:szCs w:val="21"/>
        </w:rPr>
        <w:t>2. 省内院校山东生源非师范类大中专毕业生与原用人单位解除就业协议后回户籍地的，到户籍地市级毕业生就业主管部门办理改派手续，办理完成后，毕业生可自行下载打印电子报到证。(具体操作流程：首先与原用人单位解除网上签订的就业协议书，然后通过信息网办事大厅中的“调整改派申请”栏目，进入调整改派手续申请页面，选择“调整改派手续类型”、上</w:t>
      </w:r>
      <w:proofErr w:type="gramStart"/>
      <w:r w:rsidRPr="001869AE">
        <w:rPr>
          <w:rFonts w:ascii="微软雅黑" w:eastAsia="微软雅黑" w:hAnsi="微软雅黑" w:hint="eastAsia"/>
          <w:color w:val="333333"/>
          <w:sz w:val="21"/>
          <w:szCs w:val="21"/>
        </w:rPr>
        <w:t>传材料</w:t>
      </w:r>
      <w:proofErr w:type="gramEnd"/>
      <w:r w:rsidRPr="001869AE">
        <w:rPr>
          <w:rFonts w:ascii="微软雅黑" w:eastAsia="微软雅黑" w:hAnsi="微软雅黑" w:hint="eastAsia"/>
          <w:color w:val="333333"/>
          <w:sz w:val="21"/>
          <w:szCs w:val="21"/>
        </w:rPr>
        <w:t>照片(通过信息网双方解约的不需要提供解约函，其他需提供解约函)，由户籍地市级毕业生就业主管部门进行审核，办理改派手续。办理完成后，毕业生可通过办事大厅中的“电子报到证”栏目下载打印新的电子报到证。</w:t>
      </w:r>
    </w:p>
    <w:p w14:paraId="0604581B" w14:textId="7B7C07F8" w:rsidR="001869AE" w:rsidRPr="001869AE" w:rsidRDefault="001869AE" w:rsidP="00AF2F2D">
      <w:pPr>
        <w:pStyle w:val="a3"/>
        <w:spacing w:line="480" w:lineRule="atLeast"/>
        <w:ind w:firstLineChars="200" w:firstLine="420"/>
        <w:rPr>
          <w:rFonts w:ascii="微软雅黑" w:eastAsia="微软雅黑" w:hAnsi="微软雅黑"/>
          <w:color w:val="333333"/>
          <w:sz w:val="21"/>
          <w:szCs w:val="21"/>
        </w:rPr>
      </w:pPr>
      <w:r w:rsidRPr="001869AE">
        <w:rPr>
          <w:rFonts w:ascii="微软雅黑" w:eastAsia="微软雅黑" w:hAnsi="微软雅黑" w:hint="eastAsia"/>
          <w:color w:val="333333"/>
          <w:sz w:val="21"/>
          <w:szCs w:val="21"/>
        </w:rPr>
        <w:t>3. 省内院校非师范类大中专毕业生与原用人单位解除就业协议后在省内落实用人单位的，由用人单位所在地毕业生就业主管部门网上审核办理改派手续。办理完成后，毕业生可自行下载打印电子报到证。(具体操作流程：首先与原用人单位解除网上签订的就业协议书，</w:t>
      </w:r>
      <w:proofErr w:type="gramStart"/>
      <w:r w:rsidRPr="001869AE">
        <w:rPr>
          <w:rFonts w:ascii="微软雅黑" w:eastAsia="微软雅黑" w:hAnsi="微软雅黑" w:hint="eastAsia"/>
          <w:color w:val="333333"/>
          <w:sz w:val="21"/>
          <w:szCs w:val="21"/>
        </w:rPr>
        <w:t>然后新</w:t>
      </w:r>
      <w:proofErr w:type="gramEnd"/>
      <w:r w:rsidRPr="001869AE">
        <w:rPr>
          <w:rFonts w:ascii="微软雅黑" w:eastAsia="微软雅黑" w:hAnsi="微软雅黑" w:hint="eastAsia"/>
          <w:color w:val="333333"/>
          <w:sz w:val="21"/>
          <w:szCs w:val="21"/>
        </w:rPr>
        <w:t>用人单位和毕业生通过信息网进行网上签约，签约完成后可按照系统提示选择</w:t>
      </w:r>
      <w:proofErr w:type="gramStart"/>
      <w:r w:rsidRPr="001869AE">
        <w:rPr>
          <w:rFonts w:ascii="微软雅黑" w:eastAsia="微软雅黑" w:hAnsi="微软雅黑" w:hint="eastAsia"/>
          <w:color w:val="333333"/>
          <w:sz w:val="21"/>
          <w:szCs w:val="21"/>
        </w:rPr>
        <w:t>”</w:t>
      </w:r>
      <w:proofErr w:type="gramEnd"/>
      <w:r w:rsidRPr="001869AE">
        <w:rPr>
          <w:rFonts w:ascii="微软雅黑" w:eastAsia="微软雅黑" w:hAnsi="微软雅黑" w:hint="eastAsia"/>
          <w:color w:val="333333"/>
          <w:sz w:val="21"/>
          <w:szCs w:val="21"/>
        </w:rPr>
        <w:t>是否一并办理调整改派手续</w:t>
      </w:r>
      <w:proofErr w:type="gramStart"/>
      <w:r w:rsidRPr="001869AE">
        <w:rPr>
          <w:rFonts w:ascii="微软雅黑" w:eastAsia="微软雅黑" w:hAnsi="微软雅黑" w:hint="eastAsia"/>
          <w:color w:val="333333"/>
          <w:sz w:val="21"/>
          <w:szCs w:val="21"/>
        </w:rPr>
        <w:t>”</w:t>
      </w:r>
      <w:proofErr w:type="gramEnd"/>
      <w:r w:rsidR="00AF2F2D">
        <w:rPr>
          <w:rFonts w:ascii="微软雅黑" w:eastAsia="微软雅黑" w:hAnsi="微软雅黑" w:hint="eastAsia"/>
          <w:color w:val="333333"/>
          <w:sz w:val="21"/>
          <w:szCs w:val="21"/>
        </w:rPr>
        <w:t>、</w:t>
      </w:r>
      <w:r w:rsidRPr="001869AE">
        <w:rPr>
          <w:rFonts w:ascii="微软雅黑" w:eastAsia="微软雅黑" w:hAnsi="微软雅黑" w:hint="eastAsia"/>
          <w:color w:val="333333"/>
          <w:sz w:val="21"/>
          <w:szCs w:val="21"/>
        </w:rPr>
        <w:t>“上传材料照片”(通过信息网双方解约的不需要提供解约函，其他需提供解约函，机关事业单位的录取或者聘用通知书等)，待审核通过后可直接办理电子报到证改派手续;也可由毕业生登录信息网办事大厅中的“调整改派申请”栏目提出申请。办理完成后，毕业生可通过办事大厅中的“电子报到证”栏目下载打印新的电子报到证。)</w:t>
      </w:r>
    </w:p>
    <w:p w14:paraId="6FB4BA77" w14:textId="173F13A7" w:rsidR="001869AE" w:rsidRPr="001869AE" w:rsidRDefault="001869AE" w:rsidP="00AF2F2D">
      <w:pPr>
        <w:pStyle w:val="a3"/>
        <w:spacing w:line="480" w:lineRule="atLeast"/>
        <w:ind w:firstLineChars="200" w:firstLine="420"/>
        <w:rPr>
          <w:rFonts w:ascii="微软雅黑" w:eastAsia="微软雅黑" w:hAnsi="微软雅黑"/>
          <w:color w:val="333333"/>
          <w:sz w:val="21"/>
          <w:szCs w:val="21"/>
        </w:rPr>
      </w:pPr>
      <w:r w:rsidRPr="001869AE">
        <w:rPr>
          <w:rFonts w:ascii="微软雅黑" w:eastAsia="微软雅黑" w:hAnsi="微软雅黑" w:hint="eastAsia"/>
          <w:color w:val="333333"/>
          <w:sz w:val="21"/>
          <w:szCs w:val="21"/>
        </w:rPr>
        <w:t>4. 省内院校非师范类大中专毕业生与原用人单位解除就业协议后在外省落实用人单位的，由山东省公共就业和人才服务中心办理改派手续。办理完成后，毕业生可自行下载打印电子报到证，也可申请教育部制式纸质报到证。(具体操作流程：首先与原用人单位解除网上签订的就业协议书，然后毕业生登录信息网，点击“录入省外就业协议书”栏目将与新用</w:t>
      </w:r>
      <w:r w:rsidRPr="001869AE">
        <w:rPr>
          <w:rFonts w:ascii="微软雅黑" w:eastAsia="微软雅黑" w:hAnsi="微软雅黑" w:hint="eastAsia"/>
          <w:color w:val="333333"/>
          <w:sz w:val="21"/>
          <w:szCs w:val="21"/>
        </w:rPr>
        <w:lastRenderedPageBreak/>
        <w:t>人单位签订的协议书信息录入，同时上</w:t>
      </w:r>
      <w:proofErr w:type="gramStart"/>
      <w:r w:rsidRPr="001869AE">
        <w:rPr>
          <w:rFonts w:ascii="微软雅黑" w:eastAsia="微软雅黑" w:hAnsi="微软雅黑" w:hint="eastAsia"/>
          <w:color w:val="333333"/>
          <w:sz w:val="21"/>
          <w:szCs w:val="21"/>
        </w:rPr>
        <w:t>传材料</w:t>
      </w:r>
      <w:proofErr w:type="gramEnd"/>
      <w:r w:rsidRPr="001869AE">
        <w:rPr>
          <w:rFonts w:ascii="微软雅黑" w:eastAsia="微软雅黑" w:hAnsi="微软雅黑" w:hint="eastAsia"/>
          <w:color w:val="333333"/>
          <w:sz w:val="21"/>
          <w:szCs w:val="21"/>
        </w:rPr>
        <w:t>照片(就业报到证、通过信息网双方解约的不需要提供解约函，其他需提供解约函，就业协议书或用人单位当地就业主管部门出具的接收证明、机关事业单位的录取或者聘用通知书)，点击“提交审核”按钮，或毕业生和省外用人单位进行网上签约，毕业生应约后，可按照系统提示选择</w:t>
      </w:r>
      <w:r w:rsidR="00FE79E7">
        <w:rPr>
          <w:rFonts w:ascii="微软雅黑" w:eastAsia="微软雅黑" w:hAnsi="微软雅黑" w:hint="eastAsia"/>
          <w:color w:val="333333"/>
          <w:sz w:val="21"/>
          <w:szCs w:val="21"/>
        </w:rPr>
        <w:t>“</w:t>
      </w:r>
      <w:r w:rsidRPr="001869AE">
        <w:rPr>
          <w:rFonts w:ascii="微软雅黑" w:eastAsia="微软雅黑" w:hAnsi="微软雅黑" w:hint="eastAsia"/>
          <w:color w:val="333333"/>
          <w:sz w:val="21"/>
          <w:szCs w:val="21"/>
        </w:rPr>
        <w:t>是否一并办理调整改派手续”</w:t>
      </w:r>
      <w:r w:rsidR="00FE79E7">
        <w:rPr>
          <w:rFonts w:ascii="微软雅黑" w:eastAsia="微软雅黑" w:hAnsi="微软雅黑" w:hint="eastAsia"/>
          <w:color w:val="333333"/>
          <w:sz w:val="21"/>
          <w:szCs w:val="21"/>
        </w:rPr>
        <w:t>、</w:t>
      </w:r>
      <w:r w:rsidR="00FE79E7" w:rsidRPr="001869AE">
        <w:rPr>
          <w:rFonts w:ascii="微软雅黑" w:eastAsia="微软雅黑" w:hAnsi="微软雅黑" w:hint="eastAsia"/>
          <w:color w:val="333333"/>
          <w:sz w:val="21"/>
          <w:szCs w:val="21"/>
        </w:rPr>
        <w:t xml:space="preserve"> </w:t>
      </w:r>
      <w:r w:rsidRPr="001869AE">
        <w:rPr>
          <w:rFonts w:ascii="微软雅黑" w:eastAsia="微软雅黑" w:hAnsi="微软雅黑" w:hint="eastAsia"/>
          <w:color w:val="333333"/>
          <w:sz w:val="21"/>
          <w:szCs w:val="21"/>
        </w:rPr>
        <w:t>“调整改派手续类型”、“是否办理教育部制式纸质报到证”和“填写邮寄信息”，由山东省公共就业和人才服务中心进行协议书审核，并办理改派手续，毕业生可通过办事大厅中的“电子报到证”栏目下载打印新的电子报到证，申请换发教育部制式纸质报到证的，本人持原教育部制式纸质报到证原件到山东省公共就业和人才服务中心办理改派手续，也可邮寄办理，将原教育部制式纸质报到证原件邮寄至山东省公共就业和人才服务中心，办理后按照信息网上毕业生提供的邮寄信息将相关材料邮寄给毕业生)。</w:t>
      </w:r>
    </w:p>
    <w:p w14:paraId="7D407872" w14:textId="77777777" w:rsidR="001869AE" w:rsidRPr="001869AE" w:rsidRDefault="001869AE" w:rsidP="001869AE">
      <w:pPr>
        <w:pStyle w:val="a3"/>
        <w:spacing w:line="480" w:lineRule="atLeast"/>
        <w:ind w:firstLine="420"/>
        <w:rPr>
          <w:rFonts w:ascii="微软雅黑" w:eastAsia="微软雅黑" w:hAnsi="微软雅黑"/>
          <w:color w:val="333333"/>
          <w:sz w:val="21"/>
          <w:szCs w:val="21"/>
        </w:rPr>
      </w:pPr>
      <w:r w:rsidRPr="001869AE">
        <w:rPr>
          <w:rFonts w:ascii="微软雅黑" w:eastAsia="微软雅黑" w:hAnsi="微软雅黑" w:hint="eastAsia"/>
          <w:color w:val="333333"/>
          <w:sz w:val="21"/>
          <w:szCs w:val="21"/>
        </w:rPr>
        <w:t xml:space="preserve">　　</w:t>
      </w:r>
      <w:r w:rsidRPr="001869AE">
        <w:rPr>
          <w:rFonts w:ascii="微软雅黑" w:eastAsia="微软雅黑" w:hAnsi="微软雅黑" w:hint="eastAsia"/>
          <w:b/>
          <w:bCs/>
          <w:color w:val="333333"/>
          <w:sz w:val="21"/>
          <w:szCs w:val="21"/>
        </w:rPr>
        <w:t>办理权限：</w:t>
      </w:r>
    </w:p>
    <w:p w14:paraId="2D59B051" w14:textId="77777777" w:rsidR="001869AE" w:rsidRPr="001869AE" w:rsidRDefault="001869AE" w:rsidP="00AF2F2D">
      <w:pPr>
        <w:pStyle w:val="a3"/>
        <w:shd w:val="clear" w:color="auto" w:fill="FFFFFF"/>
        <w:spacing w:before="0" w:beforeAutospacing="0" w:after="0" w:afterAutospacing="0"/>
        <w:ind w:firstLineChars="200" w:firstLine="420"/>
        <w:rPr>
          <w:rFonts w:ascii="微软雅黑" w:eastAsia="微软雅黑" w:hAnsi="微软雅黑"/>
          <w:color w:val="333333"/>
          <w:sz w:val="21"/>
          <w:szCs w:val="21"/>
        </w:rPr>
      </w:pPr>
      <w:r w:rsidRPr="001869AE">
        <w:rPr>
          <w:rFonts w:ascii="微软雅黑" w:eastAsia="微软雅黑" w:hAnsi="微软雅黑" w:hint="eastAsia"/>
          <w:color w:val="333333"/>
          <w:sz w:val="21"/>
          <w:szCs w:val="21"/>
        </w:rPr>
        <w:t xml:space="preserve">　　1、毕业生到设区的市、县(市、区)行政机关、企事业单位就业的，其就业手续由单位所在地毕业生就业主管部门办理。</w:t>
      </w:r>
    </w:p>
    <w:p w14:paraId="64CDD37D" w14:textId="77777777" w:rsidR="001869AE" w:rsidRPr="001869AE" w:rsidRDefault="001869AE" w:rsidP="00AF2F2D">
      <w:pPr>
        <w:pStyle w:val="a3"/>
        <w:shd w:val="clear" w:color="auto" w:fill="FFFFFF"/>
        <w:spacing w:before="0" w:beforeAutospacing="0" w:after="0" w:afterAutospacing="0"/>
        <w:ind w:firstLineChars="200" w:firstLine="420"/>
        <w:rPr>
          <w:rFonts w:ascii="微软雅黑" w:eastAsia="微软雅黑" w:hAnsi="微软雅黑"/>
          <w:color w:val="333333"/>
          <w:sz w:val="21"/>
          <w:szCs w:val="21"/>
        </w:rPr>
      </w:pPr>
      <w:r w:rsidRPr="001869AE">
        <w:rPr>
          <w:rFonts w:ascii="微软雅黑" w:eastAsia="微软雅黑" w:hAnsi="微软雅黑" w:hint="eastAsia"/>
          <w:color w:val="333333"/>
          <w:sz w:val="21"/>
          <w:szCs w:val="21"/>
        </w:rPr>
        <w:t xml:space="preserve">　　2、毕业生到中央驻鲁机关、企事业单位和省直机关、企事业单位就业的，其就业手续由单位所在地设区的市级毕业生就业主管部门办理。</w:t>
      </w:r>
    </w:p>
    <w:p w14:paraId="473747DD" w14:textId="77777777" w:rsidR="001869AE" w:rsidRPr="001869AE" w:rsidRDefault="001869AE" w:rsidP="00AF2F2D">
      <w:pPr>
        <w:pStyle w:val="a3"/>
        <w:shd w:val="clear" w:color="auto" w:fill="FFFFFF"/>
        <w:spacing w:before="0" w:beforeAutospacing="0" w:after="0" w:afterAutospacing="0"/>
        <w:ind w:firstLineChars="200" w:firstLine="420"/>
        <w:rPr>
          <w:rFonts w:ascii="微软雅黑" w:eastAsia="微软雅黑" w:hAnsi="微软雅黑"/>
          <w:color w:val="333333"/>
          <w:sz w:val="21"/>
          <w:szCs w:val="21"/>
        </w:rPr>
      </w:pPr>
      <w:r w:rsidRPr="001869AE">
        <w:rPr>
          <w:rFonts w:ascii="微软雅黑" w:eastAsia="微软雅黑" w:hAnsi="微软雅黑" w:hint="eastAsia"/>
          <w:color w:val="333333"/>
          <w:sz w:val="21"/>
          <w:szCs w:val="21"/>
        </w:rPr>
        <w:t xml:space="preserve">　　3、毕业生到省外单位就业，改派回外省户籍地的，其就业手续由山东省公共就业和人才服务中心办理。</w:t>
      </w:r>
    </w:p>
    <w:p w14:paraId="70BEC9C1" w14:textId="3C1DCDFA" w:rsidR="00116527" w:rsidRPr="00D65AD0" w:rsidRDefault="008F1AA4" w:rsidP="00116527">
      <w:pPr>
        <w:pStyle w:val="1"/>
        <w:rPr>
          <w:rFonts w:asciiTheme="majorEastAsia" w:eastAsiaTheme="majorEastAsia" w:hAnsiTheme="majorEastAsia"/>
          <w:b w:val="0"/>
          <w:bCs w:val="0"/>
          <w:sz w:val="28"/>
          <w:szCs w:val="28"/>
        </w:rPr>
      </w:pPr>
      <w:bookmarkStart w:id="11" w:name="_Toc77148614"/>
      <w:r w:rsidRPr="00D65AD0">
        <w:rPr>
          <w:rStyle w:val="a4"/>
          <w:rFonts w:asciiTheme="majorEastAsia" w:eastAsiaTheme="majorEastAsia" w:hAnsiTheme="majorEastAsia" w:hint="eastAsia"/>
          <w:b/>
          <w:bCs/>
          <w:sz w:val="28"/>
          <w:szCs w:val="28"/>
        </w:rPr>
        <w:t>（三）</w:t>
      </w:r>
      <w:r w:rsidR="00116527" w:rsidRPr="00D65AD0">
        <w:rPr>
          <w:rStyle w:val="a4"/>
          <w:rFonts w:asciiTheme="majorEastAsia" w:eastAsiaTheme="majorEastAsia" w:hAnsiTheme="majorEastAsia" w:hint="eastAsia"/>
          <w:b/>
          <w:bCs/>
          <w:sz w:val="28"/>
          <w:szCs w:val="28"/>
        </w:rPr>
        <w:t>、就业报到证遗失补发办理</w:t>
      </w:r>
      <w:bookmarkEnd w:id="11"/>
    </w:p>
    <w:p w14:paraId="41D17007" w14:textId="4263CA66" w:rsidR="00CD5D14" w:rsidRPr="00CD5D14" w:rsidRDefault="00AB3457" w:rsidP="00CD5D14">
      <w:pPr>
        <w:pStyle w:val="a3"/>
        <w:shd w:val="clear" w:color="auto" w:fill="FFFFFF"/>
        <w:spacing w:before="0" w:beforeAutospacing="0" w:after="0" w:afterAutospacing="0"/>
        <w:rPr>
          <w:rFonts w:ascii="微软雅黑" w:eastAsia="微软雅黑" w:hAnsi="微软雅黑"/>
          <w:b/>
          <w:bCs/>
          <w:color w:val="0070C0"/>
          <w:sz w:val="21"/>
          <w:szCs w:val="21"/>
        </w:rPr>
      </w:pPr>
      <w:hyperlink r:id="rId14" w:history="1">
        <w:r w:rsidR="00CD5D14" w:rsidRPr="00CD5D14">
          <w:rPr>
            <w:rStyle w:val="a7"/>
            <w:rFonts w:ascii="微软雅黑" w:eastAsia="微软雅黑" w:hAnsi="微软雅黑"/>
            <w:b/>
            <w:bCs/>
            <w:sz w:val="21"/>
            <w:szCs w:val="21"/>
          </w:rPr>
          <w:t>http://www.sdgxbys.cn/platform/service/reportcard/makeup/index#</w:t>
        </w:r>
      </w:hyperlink>
    </w:p>
    <w:p w14:paraId="51481427" w14:textId="357E1AA8" w:rsidR="00CD5D14" w:rsidRPr="00CD5D14" w:rsidRDefault="00CD5D14" w:rsidP="00CD5D14">
      <w:pPr>
        <w:pStyle w:val="a3"/>
        <w:shd w:val="clear" w:color="auto" w:fill="FFFFFF"/>
        <w:spacing w:before="0" w:beforeAutospacing="0" w:after="0" w:afterAutospacing="0"/>
        <w:rPr>
          <w:rFonts w:ascii="微软雅黑" w:eastAsia="微软雅黑" w:hAnsi="微软雅黑"/>
          <w:b/>
          <w:bCs/>
          <w:color w:val="333333"/>
          <w:sz w:val="21"/>
          <w:szCs w:val="21"/>
        </w:rPr>
      </w:pPr>
      <w:r w:rsidRPr="00CD5D14">
        <w:rPr>
          <w:rFonts w:ascii="微软雅黑" w:eastAsia="微软雅黑" w:hAnsi="微软雅黑" w:hint="eastAsia"/>
          <w:b/>
          <w:bCs/>
          <w:color w:val="333333"/>
          <w:sz w:val="21"/>
          <w:szCs w:val="21"/>
        </w:rPr>
        <w:t>办理手续步骤</w:t>
      </w:r>
      <w:r>
        <w:rPr>
          <w:rFonts w:ascii="微软雅黑" w:eastAsia="微软雅黑" w:hAnsi="微软雅黑" w:hint="eastAsia"/>
          <w:b/>
          <w:bCs/>
          <w:color w:val="333333"/>
          <w:sz w:val="21"/>
          <w:szCs w:val="21"/>
        </w:rPr>
        <w:t>：</w:t>
      </w:r>
    </w:p>
    <w:p w14:paraId="553A0990" w14:textId="5E7547DD" w:rsidR="00CD5D14" w:rsidRPr="00CD5D14" w:rsidRDefault="00CD5D14" w:rsidP="00CD5D14">
      <w:pPr>
        <w:pStyle w:val="a3"/>
        <w:shd w:val="clear" w:color="auto" w:fill="FFFFFF"/>
        <w:spacing w:before="0" w:beforeAutospacing="0" w:after="0" w:afterAutospacing="0"/>
        <w:ind w:firstLineChars="200" w:firstLine="420"/>
        <w:rPr>
          <w:rFonts w:ascii="微软雅黑" w:eastAsia="微软雅黑" w:hAnsi="微软雅黑"/>
          <w:color w:val="333333"/>
          <w:sz w:val="21"/>
          <w:szCs w:val="21"/>
        </w:rPr>
      </w:pPr>
      <w:r w:rsidRPr="00CD5D14">
        <w:rPr>
          <w:rFonts w:ascii="微软雅黑" w:eastAsia="微软雅黑" w:hAnsi="微软雅黑" w:hint="eastAsia"/>
          <w:color w:val="333333"/>
          <w:sz w:val="21"/>
          <w:szCs w:val="21"/>
        </w:rPr>
        <w:lastRenderedPageBreak/>
        <w:t>1、登录系统：派遣期（自毕业之日起3年）内毕业生按要求填写毕业年度、用户名、密码；超出派遣期（自毕业之日起3年）毕业生按要求填写毕业年度、姓名、身份证号。</w:t>
      </w:r>
    </w:p>
    <w:p w14:paraId="2E8DBAA5" w14:textId="09367038" w:rsidR="00CD5D14" w:rsidRPr="00CD5D14" w:rsidRDefault="00CD5D14" w:rsidP="00CD5D14">
      <w:pPr>
        <w:pStyle w:val="a3"/>
        <w:shd w:val="clear" w:color="auto" w:fill="FFFFFF"/>
        <w:spacing w:before="0" w:beforeAutospacing="0" w:after="0" w:afterAutospacing="0"/>
        <w:ind w:firstLineChars="200" w:firstLine="420"/>
        <w:rPr>
          <w:rFonts w:ascii="微软雅黑" w:eastAsia="微软雅黑" w:hAnsi="微软雅黑"/>
          <w:color w:val="333333"/>
          <w:sz w:val="21"/>
          <w:szCs w:val="21"/>
        </w:rPr>
      </w:pPr>
      <w:r w:rsidRPr="00CD5D14">
        <w:rPr>
          <w:rFonts w:ascii="微软雅黑" w:eastAsia="微软雅黑" w:hAnsi="微软雅黑" w:hint="eastAsia"/>
          <w:color w:val="333333"/>
          <w:sz w:val="21"/>
          <w:szCs w:val="21"/>
        </w:rPr>
        <w:t>2、身份校验：系统对提交的个人信息进行数据校验，校验通过，进入业务办理界面。</w:t>
      </w:r>
    </w:p>
    <w:p w14:paraId="0E3E23E9" w14:textId="0FC773CD" w:rsidR="00CD5D14" w:rsidRPr="00CD5D14" w:rsidRDefault="00CD5D14" w:rsidP="00CD5D14">
      <w:pPr>
        <w:pStyle w:val="a3"/>
        <w:shd w:val="clear" w:color="auto" w:fill="FFFFFF"/>
        <w:spacing w:before="0" w:beforeAutospacing="0" w:after="0" w:afterAutospacing="0"/>
        <w:ind w:firstLineChars="200" w:firstLine="420"/>
        <w:rPr>
          <w:rFonts w:ascii="微软雅黑" w:eastAsia="微软雅黑" w:hAnsi="微软雅黑"/>
          <w:color w:val="333333"/>
          <w:sz w:val="21"/>
          <w:szCs w:val="21"/>
        </w:rPr>
      </w:pPr>
      <w:r w:rsidRPr="00CD5D14">
        <w:rPr>
          <w:rFonts w:ascii="微软雅黑" w:eastAsia="微软雅黑" w:hAnsi="微软雅黑" w:hint="eastAsia"/>
          <w:color w:val="333333"/>
          <w:sz w:val="21"/>
          <w:szCs w:val="21"/>
        </w:rPr>
        <w:t>3、提交申请：超出派遣期（自毕业之日起3年）毕业生需上传本人身份证和毕业证扫描件；派遣期（自毕业之日起3年）内毕业生不需要填写信息和资料，需要填写快递邮寄地址和联系人信息。</w:t>
      </w:r>
    </w:p>
    <w:p w14:paraId="00F45E91" w14:textId="5C790486" w:rsidR="00CD5D14" w:rsidRPr="00CD5D14" w:rsidRDefault="00CD5D14" w:rsidP="00CD5D14">
      <w:pPr>
        <w:pStyle w:val="a3"/>
        <w:shd w:val="clear" w:color="auto" w:fill="FFFFFF"/>
        <w:spacing w:before="0" w:beforeAutospacing="0" w:after="0" w:afterAutospacing="0"/>
        <w:ind w:firstLineChars="200" w:firstLine="420"/>
        <w:rPr>
          <w:rFonts w:ascii="微软雅黑" w:eastAsia="微软雅黑" w:hAnsi="微软雅黑"/>
          <w:color w:val="333333"/>
          <w:sz w:val="21"/>
          <w:szCs w:val="21"/>
        </w:rPr>
      </w:pPr>
      <w:r w:rsidRPr="00CD5D14">
        <w:rPr>
          <w:rFonts w:ascii="微软雅黑" w:eastAsia="微软雅黑" w:hAnsi="微软雅黑" w:hint="eastAsia"/>
          <w:color w:val="333333"/>
          <w:sz w:val="21"/>
          <w:szCs w:val="21"/>
        </w:rPr>
        <w:t>4、信息审核：省级主管部门接收申请后，审核上传资料。审核通过办理业务。</w:t>
      </w:r>
    </w:p>
    <w:p w14:paraId="1A60FDE8" w14:textId="77777777" w:rsidR="00CD5D14" w:rsidRDefault="00CD5D14" w:rsidP="00CD5D14">
      <w:pPr>
        <w:pStyle w:val="a3"/>
        <w:shd w:val="clear" w:color="auto" w:fill="FFFFFF"/>
        <w:spacing w:before="0" w:beforeAutospacing="0" w:after="0" w:afterAutospacing="0"/>
        <w:ind w:firstLineChars="200" w:firstLine="420"/>
        <w:rPr>
          <w:rFonts w:ascii="微软雅黑" w:eastAsia="微软雅黑" w:hAnsi="微软雅黑"/>
          <w:color w:val="333333"/>
          <w:sz w:val="21"/>
          <w:szCs w:val="21"/>
        </w:rPr>
      </w:pPr>
      <w:r w:rsidRPr="00CD5D14">
        <w:rPr>
          <w:rFonts w:ascii="微软雅黑" w:eastAsia="微软雅黑" w:hAnsi="微软雅黑" w:hint="eastAsia"/>
          <w:color w:val="333333"/>
          <w:sz w:val="21"/>
          <w:szCs w:val="21"/>
        </w:rPr>
        <w:t>5、办理反馈： 为过派遣期毕业生提供盖章《报到证遗失补发证明》电子版。可为毕业生提供报到证邮寄服务。</w:t>
      </w:r>
    </w:p>
    <w:p w14:paraId="6AAAF381" w14:textId="77777777" w:rsidR="00084E08" w:rsidRDefault="00CD5D14" w:rsidP="00CD5D14">
      <w:pPr>
        <w:pStyle w:val="a3"/>
        <w:shd w:val="clear" w:color="auto" w:fill="FFFFFF"/>
        <w:spacing w:before="0" w:beforeAutospacing="0" w:after="0" w:afterAutospacing="0"/>
        <w:ind w:firstLineChars="200" w:firstLine="420"/>
        <w:rPr>
          <w:rFonts w:ascii="微软雅黑" w:eastAsia="微软雅黑" w:hAnsi="微软雅黑"/>
          <w:color w:val="FF0000"/>
          <w:sz w:val="21"/>
          <w:szCs w:val="21"/>
        </w:rPr>
      </w:pPr>
      <w:r w:rsidRPr="00CD5D14">
        <w:rPr>
          <w:rFonts w:ascii="微软雅黑" w:eastAsia="微软雅黑" w:hAnsi="微软雅黑" w:hint="eastAsia"/>
          <w:color w:val="FF0000"/>
          <w:sz w:val="21"/>
          <w:szCs w:val="21"/>
        </w:rPr>
        <w:t>注：报到证遗失补发手续办理网上申请</w:t>
      </w:r>
      <w:proofErr w:type="gramStart"/>
      <w:r w:rsidRPr="00CD5D14">
        <w:rPr>
          <w:rFonts w:ascii="微软雅黑" w:eastAsia="微软雅黑" w:hAnsi="微软雅黑" w:hint="eastAsia"/>
          <w:color w:val="FF0000"/>
          <w:sz w:val="21"/>
          <w:szCs w:val="21"/>
        </w:rPr>
        <w:t>限毕业</w:t>
      </w:r>
      <w:proofErr w:type="gramEnd"/>
      <w:r w:rsidRPr="00CD5D14">
        <w:rPr>
          <w:rFonts w:ascii="微软雅黑" w:eastAsia="微软雅黑" w:hAnsi="微软雅黑" w:hint="eastAsia"/>
          <w:color w:val="FF0000"/>
          <w:sz w:val="21"/>
          <w:szCs w:val="21"/>
        </w:rPr>
        <w:t>年度为1997年及其之后的毕业生，1997年至2002年的毕业生报到证遗失提交申请后需要先由学校审核，再由报到证签发部门进行审核。</w:t>
      </w:r>
    </w:p>
    <w:p w14:paraId="5C4C6370" w14:textId="452D01CD" w:rsidR="00CD5D14" w:rsidRPr="00CD5D14" w:rsidRDefault="00084E08" w:rsidP="00CD5D14">
      <w:pPr>
        <w:pStyle w:val="a3"/>
        <w:shd w:val="clear" w:color="auto" w:fill="FFFFFF"/>
        <w:spacing w:before="0" w:beforeAutospacing="0" w:after="0" w:afterAutospacing="0"/>
        <w:ind w:firstLineChars="200" w:firstLine="420"/>
        <w:rPr>
          <w:rFonts w:ascii="微软雅黑" w:eastAsia="微软雅黑" w:hAnsi="微软雅黑"/>
          <w:color w:val="FF0000"/>
          <w:sz w:val="21"/>
          <w:szCs w:val="21"/>
        </w:rPr>
      </w:pPr>
      <w:r>
        <w:rPr>
          <w:rFonts w:ascii="微软雅黑" w:eastAsia="微软雅黑" w:hAnsi="微软雅黑" w:hint="eastAsia"/>
          <w:color w:val="FF0000"/>
          <w:sz w:val="21"/>
          <w:szCs w:val="21"/>
        </w:rPr>
        <w:t>2</w:t>
      </w:r>
      <w:r>
        <w:rPr>
          <w:rFonts w:ascii="微软雅黑" w:eastAsia="微软雅黑" w:hAnsi="微软雅黑"/>
          <w:color w:val="FF0000"/>
          <w:sz w:val="21"/>
          <w:szCs w:val="21"/>
        </w:rPr>
        <w:t>020</w:t>
      </w:r>
      <w:r>
        <w:rPr>
          <w:rFonts w:ascii="微软雅黑" w:eastAsia="微软雅黑" w:hAnsi="微软雅黑" w:hint="eastAsia"/>
          <w:color w:val="FF0000"/>
          <w:sz w:val="21"/>
          <w:szCs w:val="21"/>
        </w:rPr>
        <w:t>届及以后毕业生（含结业生）的报到证遗失后，不再办理补发手续。</w:t>
      </w:r>
    </w:p>
    <w:p w14:paraId="394C8D87" w14:textId="230C0115" w:rsidR="00116527" w:rsidRPr="00116527" w:rsidRDefault="00CD5D14" w:rsidP="00116527">
      <w:r>
        <w:rPr>
          <w:noProof/>
        </w:rPr>
        <w:drawing>
          <wp:inline distT="0" distB="0" distL="0" distR="0" wp14:anchorId="1E924851" wp14:editId="055A5C40">
            <wp:extent cx="5273429" cy="3636335"/>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报到证补发.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79413" cy="3640461"/>
                    </a:xfrm>
                    <a:prstGeom prst="rect">
                      <a:avLst/>
                    </a:prstGeom>
                  </pic:spPr>
                </pic:pic>
              </a:graphicData>
            </a:graphic>
          </wp:inline>
        </w:drawing>
      </w:r>
    </w:p>
    <w:p w14:paraId="256E67D8" w14:textId="431E37A0" w:rsidR="00B9103A" w:rsidRPr="00B029B5" w:rsidRDefault="00B9103A" w:rsidP="00830B7C">
      <w:pPr>
        <w:pStyle w:val="a5"/>
        <w:jc w:val="left"/>
        <w:rPr>
          <w:rFonts w:asciiTheme="majorEastAsia" w:hAnsiTheme="majorEastAsia"/>
          <w:b w:val="0"/>
          <w:bCs w:val="0"/>
          <w:color w:val="333333"/>
        </w:rPr>
      </w:pPr>
      <w:bookmarkStart w:id="12" w:name="_Toc77148615"/>
      <w:r w:rsidRPr="00B029B5">
        <w:rPr>
          <w:rStyle w:val="a4"/>
          <w:rFonts w:asciiTheme="majorEastAsia" w:hAnsiTheme="majorEastAsia" w:hint="eastAsia"/>
          <w:b/>
          <w:bCs/>
          <w:color w:val="000000"/>
          <w:shd w:val="clear" w:color="auto" w:fill="FFFFFF"/>
        </w:rPr>
        <w:lastRenderedPageBreak/>
        <w:t>五、毕业生档案流向查询</w:t>
      </w:r>
      <w:bookmarkEnd w:id="12"/>
    </w:p>
    <w:p w14:paraId="1792857D" w14:textId="77777777" w:rsidR="00B9103A" w:rsidRDefault="00B9103A" w:rsidP="00B9103A">
      <w:pPr>
        <w:pStyle w:val="a3"/>
        <w:shd w:val="clear" w:color="auto" w:fill="FFFFFF"/>
        <w:spacing w:before="0" w:beforeAutospacing="0" w:after="0" w:afterAutospacing="0" w:line="480" w:lineRule="atLeast"/>
        <w:ind w:firstLine="420"/>
        <w:rPr>
          <w:rFonts w:ascii="微软雅黑" w:eastAsia="微软雅黑" w:hAnsi="微软雅黑"/>
          <w:color w:val="333333"/>
          <w:sz w:val="21"/>
          <w:szCs w:val="21"/>
        </w:rPr>
      </w:pPr>
      <w:r>
        <w:rPr>
          <w:rFonts w:ascii="微软雅黑" w:eastAsia="微软雅黑" w:hAnsi="微软雅黑" w:hint="eastAsia"/>
          <w:color w:val="000000"/>
          <w:sz w:val="21"/>
          <w:szCs w:val="21"/>
          <w:shd w:val="clear" w:color="auto" w:fill="FFFFFF"/>
        </w:rPr>
        <w:t>1.登录德州学院就业管理系统。请点击“学生服务”</w:t>
      </w:r>
    </w:p>
    <w:p w14:paraId="6B17D2D7" w14:textId="77777777" w:rsidR="00B9103A" w:rsidRDefault="00B9103A" w:rsidP="00B9103A">
      <w:pPr>
        <w:pStyle w:val="a3"/>
        <w:shd w:val="clear" w:color="auto" w:fill="FFFFFF"/>
        <w:spacing w:before="0" w:beforeAutospacing="0" w:after="0" w:afterAutospacing="0" w:line="480" w:lineRule="atLeast"/>
        <w:ind w:firstLine="420"/>
        <w:rPr>
          <w:rFonts w:ascii="微软雅黑" w:eastAsia="微软雅黑" w:hAnsi="微软雅黑"/>
          <w:color w:val="333333"/>
          <w:sz w:val="21"/>
          <w:szCs w:val="21"/>
        </w:rPr>
      </w:pPr>
      <w:r>
        <w:rPr>
          <w:rFonts w:ascii="微软雅黑" w:eastAsia="微软雅黑" w:hAnsi="微软雅黑" w:hint="eastAsia"/>
          <w:color w:val="000000"/>
          <w:sz w:val="21"/>
          <w:szCs w:val="21"/>
          <w:shd w:val="clear" w:color="auto" w:fill="FFFFFF"/>
        </w:rPr>
        <w:t>2.点击“档案查询”。</w:t>
      </w:r>
      <w:r>
        <w:rPr>
          <w:rStyle w:val="a4"/>
          <w:rFonts w:ascii="微软雅黑" w:eastAsia="微软雅黑" w:hAnsi="微软雅黑" w:hint="eastAsia"/>
          <w:color w:val="000000"/>
          <w:sz w:val="21"/>
          <w:szCs w:val="21"/>
          <w:shd w:val="clear" w:color="auto" w:fill="FFFFFF"/>
        </w:rPr>
        <w:t> </w:t>
      </w:r>
    </w:p>
    <w:p w14:paraId="0C00786C" w14:textId="217B899A" w:rsidR="00B9103A" w:rsidRDefault="00B9103A" w:rsidP="00B9103A">
      <w:pPr>
        <w:pStyle w:val="a3"/>
        <w:shd w:val="clear" w:color="auto" w:fill="FFFFFF"/>
        <w:spacing w:before="0" w:beforeAutospacing="0" w:after="0" w:afterAutospacing="0"/>
        <w:jc w:val="center"/>
        <w:rPr>
          <w:rFonts w:ascii="微软雅黑" w:eastAsia="微软雅黑" w:hAnsi="微软雅黑"/>
          <w:color w:val="333333"/>
          <w:sz w:val="21"/>
          <w:szCs w:val="21"/>
        </w:rPr>
      </w:pPr>
      <w:r>
        <w:rPr>
          <w:rFonts w:ascii="微软雅黑" w:eastAsia="微软雅黑" w:hAnsi="微软雅黑"/>
          <w:noProof/>
          <w:color w:val="333333"/>
          <w:sz w:val="21"/>
          <w:szCs w:val="21"/>
        </w:rPr>
        <w:drawing>
          <wp:inline distT="0" distB="0" distL="0" distR="0" wp14:anchorId="2FC2ABA3" wp14:editId="4047E727">
            <wp:extent cx="5274310" cy="3538220"/>
            <wp:effectExtent l="0" t="0" r="254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3538220"/>
                    </a:xfrm>
                    <a:prstGeom prst="rect">
                      <a:avLst/>
                    </a:prstGeom>
                    <a:noFill/>
                    <a:ln>
                      <a:noFill/>
                    </a:ln>
                  </pic:spPr>
                </pic:pic>
              </a:graphicData>
            </a:graphic>
          </wp:inline>
        </w:drawing>
      </w:r>
      <w:r>
        <w:rPr>
          <w:rStyle w:val="a4"/>
          <w:rFonts w:ascii="微软雅黑" w:eastAsia="微软雅黑" w:hAnsi="微软雅黑" w:hint="eastAsia"/>
          <w:color w:val="333333"/>
          <w:shd w:val="clear" w:color="auto" w:fill="FFFFFF"/>
        </w:rPr>
        <w:t> </w:t>
      </w:r>
    </w:p>
    <w:p w14:paraId="09187385" w14:textId="77777777" w:rsidR="00B9103A" w:rsidRDefault="00B9103A" w:rsidP="00B9103A">
      <w:pPr>
        <w:pStyle w:val="a3"/>
        <w:shd w:val="clear" w:color="auto" w:fill="FFFFFF"/>
        <w:spacing w:before="0" w:beforeAutospacing="0" w:after="0" w:afterAutospacing="0" w:line="315" w:lineRule="atLeast"/>
        <w:rPr>
          <w:rFonts w:ascii="微软雅黑" w:eastAsia="微软雅黑" w:hAnsi="微软雅黑"/>
          <w:color w:val="333333"/>
          <w:sz w:val="21"/>
          <w:szCs w:val="21"/>
        </w:rPr>
      </w:pPr>
      <w:r>
        <w:rPr>
          <w:rStyle w:val="a4"/>
          <w:rFonts w:ascii="微软雅黑" w:eastAsia="微软雅黑" w:hAnsi="微软雅黑" w:hint="eastAsia"/>
          <w:color w:val="000000"/>
          <w:sz w:val="29"/>
          <w:szCs w:val="29"/>
        </w:rPr>
        <w:t>    </w:t>
      </w:r>
      <w:r>
        <w:rPr>
          <w:rStyle w:val="a4"/>
          <w:rFonts w:ascii="楷体" w:eastAsia="楷体" w:hAnsi="楷体" w:hint="eastAsia"/>
          <w:color w:val="000000"/>
          <w:sz w:val="29"/>
          <w:szCs w:val="29"/>
        </w:rPr>
        <w:t>特别提示：</w:t>
      </w:r>
    </w:p>
    <w:p w14:paraId="0A147635" w14:textId="40B6BBC5" w:rsidR="00B9103A" w:rsidRDefault="00B9103A" w:rsidP="00B9103A">
      <w:pPr>
        <w:pStyle w:val="a3"/>
        <w:shd w:val="clear" w:color="auto" w:fill="FFFFFF"/>
        <w:spacing w:before="0" w:beforeAutospacing="0" w:after="0" w:afterAutospacing="0" w:line="315" w:lineRule="atLeast"/>
        <w:rPr>
          <w:rFonts w:ascii="微软雅黑" w:eastAsia="微软雅黑" w:hAnsi="微软雅黑"/>
          <w:color w:val="333333"/>
          <w:sz w:val="21"/>
          <w:szCs w:val="21"/>
        </w:rPr>
      </w:pPr>
      <w:r>
        <w:rPr>
          <w:rStyle w:val="a4"/>
          <w:rFonts w:ascii="Calibri" w:eastAsia="楷体" w:hAnsi="Calibri" w:cs="Calibri"/>
          <w:color w:val="000000"/>
          <w:sz w:val="29"/>
          <w:szCs w:val="29"/>
        </w:rPr>
        <w:t>   </w:t>
      </w:r>
      <w:r w:rsidR="00393CE8">
        <w:rPr>
          <w:rStyle w:val="a4"/>
          <w:rFonts w:ascii="Calibri" w:eastAsia="楷体" w:hAnsi="Calibri" w:cs="Calibri"/>
          <w:color w:val="000000"/>
          <w:sz w:val="29"/>
          <w:szCs w:val="29"/>
        </w:rPr>
        <w:t xml:space="preserve"> </w:t>
      </w:r>
      <w:r>
        <w:rPr>
          <w:rFonts w:ascii="微软雅黑" w:eastAsia="微软雅黑" w:hAnsi="微软雅黑" w:hint="eastAsia"/>
          <w:color w:val="000000"/>
          <w:sz w:val="21"/>
          <w:szCs w:val="21"/>
          <w:shd w:val="clear" w:color="auto" w:fill="FFFFFF"/>
        </w:rPr>
        <w:t>1.升学毕业生的学生档案由各学院负责移交，服务西部计划的学生档案留存学校就业指导中心，这两种情况不通过EMS邮寄。</w:t>
      </w:r>
    </w:p>
    <w:p w14:paraId="4E078E45" w14:textId="44CAC338" w:rsidR="00B9103A" w:rsidRDefault="00B9103A" w:rsidP="00B9103A">
      <w:pPr>
        <w:pStyle w:val="a3"/>
        <w:shd w:val="clear" w:color="auto" w:fill="FFFFFF"/>
        <w:spacing w:before="0" w:beforeAutospacing="0" w:after="0" w:afterAutospacing="0" w:line="315" w:lineRule="atLeast"/>
        <w:rPr>
          <w:rFonts w:ascii="微软雅黑" w:eastAsia="微软雅黑" w:hAnsi="微软雅黑"/>
          <w:color w:val="333333"/>
          <w:sz w:val="21"/>
          <w:szCs w:val="21"/>
        </w:rPr>
      </w:pPr>
      <w:r>
        <w:rPr>
          <w:rFonts w:ascii="微软雅黑" w:eastAsia="微软雅黑" w:hAnsi="微软雅黑" w:hint="eastAsia"/>
          <w:color w:val="000000"/>
          <w:sz w:val="21"/>
          <w:szCs w:val="21"/>
          <w:shd w:val="clear" w:color="auto" w:fill="FFFFFF"/>
        </w:rPr>
        <w:t>     2.所有毕业生必须于当年的</w:t>
      </w:r>
      <w:r w:rsidR="00393CE8">
        <w:rPr>
          <w:rFonts w:ascii="微软雅黑" w:eastAsia="微软雅黑" w:hAnsi="微软雅黑" w:hint="eastAsia"/>
          <w:color w:val="000000"/>
          <w:sz w:val="21"/>
          <w:szCs w:val="21"/>
          <w:shd w:val="clear" w:color="auto" w:fill="FFFFFF"/>
        </w:rPr>
        <w:t>9月1日至</w:t>
      </w:r>
      <w:r>
        <w:rPr>
          <w:rFonts w:ascii="微软雅黑" w:eastAsia="微软雅黑" w:hAnsi="微软雅黑" w:hint="eastAsia"/>
          <w:color w:val="000000"/>
          <w:sz w:val="21"/>
          <w:szCs w:val="21"/>
          <w:shd w:val="clear" w:color="auto" w:fill="FFFFFF"/>
        </w:rPr>
        <w:t>9月30日前落实个人的档案是否到达档案管理部门。</w:t>
      </w:r>
    </w:p>
    <w:p w14:paraId="12E9BDB1" w14:textId="77777777" w:rsidR="00B9103A" w:rsidRDefault="00B9103A" w:rsidP="00B9103A">
      <w:pPr>
        <w:pStyle w:val="a3"/>
        <w:shd w:val="clear" w:color="auto" w:fill="FFFFFF"/>
        <w:spacing w:before="0" w:beforeAutospacing="0" w:after="0" w:afterAutospacing="0" w:line="420" w:lineRule="atLeast"/>
        <w:rPr>
          <w:rFonts w:ascii="微软雅黑" w:eastAsia="微软雅黑" w:hAnsi="微软雅黑"/>
          <w:color w:val="333333"/>
          <w:sz w:val="21"/>
          <w:szCs w:val="21"/>
        </w:rPr>
      </w:pPr>
      <w:r>
        <w:rPr>
          <w:rFonts w:ascii="微软雅黑" w:eastAsia="微软雅黑" w:hAnsi="微软雅黑" w:hint="eastAsia"/>
          <w:color w:val="000000"/>
          <w:sz w:val="21"/>
          <w:szCs w:val="21"/>
          <w:shd w:val="clear" w:color="auto" w:fill="FFFFFF"/>
        </w:rPr>
        <w:t>     3.毕业生离校前已同用人单位签订就业协议的，请按照就业协议书上用人单位提供的档案材料转寄详细地址及单位名称落实档案去向；毕业离校前未落实就业单位的，回生源地就业主管部门报到（省内生源师范类毕业生不需要报到，毕业离校前的就业信息确认等同报到），</w:t>
      </w:r>
      <w:r>
        <w:rPr>
          <w:rFonts w:ascii="微软雅黑" w:eastAsia="微软雅黑" w:hAnsi="微软雅黑" w:hint="eastAsia"/>
          <w:color w:val="000000"/>
          <w:sz w:val="21"/>
          <w:szCs w:val="21"/>
          <w:shd w:val="clear" w:color="auto" w:fill="FFFFFF"/>
        </w:rPr>
        <w:lastRenderedPageBreak/>
        <w:t>档案将寄往报到单位(就业报到证正文左上方第一行)，即某某市</w:t>
      </w:r>
      <w:proofErr w:type="gramStart"/>
      <w:r>
        <w:rPr>
          <w:rFonts w:ascii="微软雅黑" w:eastAsia="微软雅黑" w:hAnsi="微软雅黑" w:hint="eastAsia"/>
          <w:color w:val="000000"/>
          <w:sz w:val="21"/>
          <w:szCs w:val="21"/>
          <w:shd w:val="clear" w:color="auto" w:fill="FFFFFF"/>
        </w:rPr>
        <w:t>人社局</w:t>
      </w:r>
      <w:proofErr w:type="gramEnd"/>
      <w:r>
        <w:rPr>
          <w:rFonts w:ascii="微软雅黑" w:eastAsia="微软雅黑" w:hAnsi="微软雅黑" w:hint="eastAsia"/>
          <w:color w:val="000000"/>
          <w:sz w:val="21"/>
          <w:szCs w:val="21"/>
          <w:shd w:val="clear" w:color="auto" w:fill="FFFFFF"/>
        </w:rPr>
        <w:t>，某某市教育局，某某(省)市大中专毕业生就业指导中心(各地叫法不一) 。</w:t>
      </w:r>
    </w:p>
    <w:p w14:paraId="2C1EF3DD" w14:textId="2C85B4D3" w:rsidR="00B9103A" w:rsidRPr="00B029B5" w:rsidRDefault="00B9103A" w:rsidP="00B029B5">
      <w:pPr>
        <w:pStyle w:val="a5"/>
        <w:jc w:val="both"/>
        <w:rPr>
          <w:rFonts w:asciiTheme="majorEastAsia" w:hAnsiTheme="majorEastAsia"/>
          <w:b w:val="0"/>
          <w:bCs w:val="0"/>
          <w:color w:val="333333"/>
        </w:rPr>
      </w:pPr>
      <w:bookmarkStart w:id="13" w:name="_Toc77148616"/>
      <w:r w:rsidRPr="00B029B5">
        <w:rPr>
          <w:rStyle w:val="a4"/>
          <w:rFonts w:asciiTheme="majorEastAsia" w:hAnsiTheme="majorEastAsia" w:hint="eastAsia"/>
          <w:b/>
          <w:bCs/>
          <w:color w:val="000000"/>
          <w:shd w:val="clear" w:color="auto" w:fill="FFFFFF"/>
        </w:rPr>
        <w:t>六、特别提醒</w:t>
      </w:r>
      <w:bookmarkEnd w:id="13"/>
    </w:p>
    <w:p w14:paraId="3A7E207B" w14:textId="77777777" w:rsidR="00B9103A" w:rsidRDefault="00B9103A" w:rsidP="00B9103A">
      <w:pPr>
        <w:pStyle w:val="a3"/>
        <w:shd w:val="clear" w:color="auto" w:fill="FFFFFF"/>
        <w:spacing w:before="0" w:beforeAutospacing="0" w:after="0" w:afterAutospacing="0" w:line="525" w:lineRule="atLeast"/>
        <w:rPr>
          <w:rFonts w:ascii="微软雅黑" w:eastAsia="微软雅黑" w:hAnsi="微软雅黑"/>
          <w:color w:val="333333"/>
          <w:sz w:val="21"/>
          <w:szCs w:val="21"/>
        </w:rPr>
      </w:pPr>
      <w:r>
        <w:rPr>
          <w:rFonts w:ascii="微软雅黑" w:eastAsia="微软雅黑" w:hAnsi="微软雅黑" w:hint="eastAsia"/>
          <w:color w:val="000000"/>
          <w:sz w:val="21"/>
          <w:szCs w:val="21"/>
        </w:rPr>
        <w:t>    1.就业报到证报到的有效期一般为</w:t>
      </w:r>
      <w:r>
        <w:rPr>
          <w:rStyle w:val="a4"/>
          <w:rFonts w:hint="eastAsia"/>
          <w:color w:val="000000"/>
          <w:sz w:val="21"/>
          <w:szCs w:val="21"/>
        </w:rPr>
        <w:t>三个月</w:t>
      </w:r>
      <w:r>
        <w:rPr>
          <w:rFonts w:hint="eastAsia"/>
          <w:color w:val="000000"/>
          <w:sz w:val="21"/>
          <w:szCs w:val="21"/>
        </w:rPr>
        <w:t>；</w:t>
      </w:r>
      <w:r>
        <w:rPr>
          <w:rFonts w:ascii="微软雅黑" w:eastAsia="微软雅黑" w:hAnsi="微软雅黑" w:hint="eastAsia"/>
          <w:color w:val="000000"/>
          <w:sz w:val="21"/>
          <w:szCs w:val="21"/>
        </w:rPr>
        <w:t>(以报到证规定的报到期限为准)</w:t>
      </w:r>
    </w:p>
    <w:p w14:paraId="13B0D532" w14:textId="77777777" w:rsidR="00B9103A" w:rsidRDefault="00B9103A" w:rsidP="00B9103A">
      <w:pPr>
        <w:pStyle w:val="a3"/>
        <w:shd w:val="clear" w:color="auto" w:fill="FFFFFF"/>
        <w:spacing w:before="0" w:beforeAutospacing="0" w:after="0" w:afterAutospacing="0" w:line="525" w:lineRule="atLeast"/>
        <w:rPr>
          <w:rFonts w:ascii="微软雅黑" w:eastAsia="微软雅黑" w:hAnsi="微软雅黑"/>
          <w:color w:val="333333"/>
          <w:sz w:val="21"/>
          <w:szCs w:val="21"/>
        </w:rPr>
      </w:pPr>
      <w:r>
        <w:rPr>
          <w:rFonts w:ascii="微软雅黑" w:eastAsia="微软雅黑" w:hAnsi="微软雅黑" w:hint="eastAsia"/>
          <w:color w:val="000000"/>
          <w:sz w:val="21"/>
          <w:szCs w:val="21"/>
        </w:rPr>
        <w:t>    2.档案的查询期为</w:t>
      </w:r>
      <w:r>
        <w:rPr>
          <w:rStyle w:val="a4"/>
          <w:rFonts w:hint="eastAsia"/>
          <w:color w:val="000000"/>
          <w:sz w:val="21"/>
          <w:szCs w:val="21"/>
        </w:rPr>
        <w:t>一年</w:t>
      </w:r>
      <w:r>
        <w:rPr>
          <w:rFonts w:hint="eastAsia"/>
          <w:color w:val="000000"/>
          <w:sz w:val="21"/>
          <w:szCs w:val="21"/>
        </w:rPr>
        <w:t>；</w:t>
      </w:r>
    </w:p>
    <w:p w14:paraId="01EF8FB9" w14:textId="77777777" w:rsidR="00B9103A" w:rsidRDefault="00B9103A" w:rsidP="00B9103A">
      <w:pPr>
        <w:pStyle w:val="a3"/>
        <w:shd w:val="clear" w:color="auto" w:fill="FFFFFF"/>
        <w:spacing w:before="0" w:beforeAutospacing="0" w:after="0" w:afterAutospacing="0" w:line="525" w:lineRule="atLeast"/>
        <w:rPr>
          <w:rFonts w:ascii="微软雅黑" w:eastAsia="微软雅黑" w:hAnsi="微软雅黑"/>
          <w:color w:val="333333"/>
          <w:sz w:val="21"/>
          <w:szCs w:val="21"/>
        </w:rPr>
      </w:pPr>
      <w:r>
        <w:rPr>
          <w:rFonts w:ascii="微软雅黑" w:eastAsia="微软雅黑" w:hAnsi="微软雅黑" w:hint="eastAsia"/>
          <w:color w:val="000000"/>
          <w:sz w:val="21"/>
          <w:szCs w:val="21"/>
        </w:rPr>
        <w:t>    3.派遣期为</w:t>
      </w:r>
      <w:r>
        <w:rPr>
          <w:rStyle w:val="a4"/>
          <w:rFonts w:hint="eastAsia"/>
          <w:color w:val="000000"/>
          <w:sz w:val="21"/>
          <w:szCs w:val="21"/>
        </w:rPr>
        <w:t>三年</w:t>
      </w:r>
      <w:r>
        <w:rPr>
          <w:rFonts w:hint="eastAsia"/>
          <w:color w:val="000000"/>
          <w:sz w:val="21"/>
          <w:szCs w:val="21"/>
        </w:rPr>
        <w:t>；</w:t>
      </w:r>
    </w:p>
    <w:p w14:paraId="5E69544B" w14:textId="77777777" w:rsidR="00B9103A" w:rsidRDefault="00B9103A" w:rsidP="00B9103A">
      <w:pPr>
        <w:pStyle w:val="a3"/>
        <w:shd w:val="clear" w:color="auto" w:fill="FFFFFF"/>
        <w:spacing w:before="0" w:beforeAutospacing="0" w:after="0" w:afterAutospacing="0" w:line="525" w:lineRule="atLeast"/>
        <w:rPr>
          <w:rFonts w:ascii="微软雅黑" w:eastAsia="微软雅黑" w:hAnsi="微软雅黑"/>
          <w:color w:val="333333"/>
          <w:sz w:val="21"/>
          <w:szCs w:val="21"/>
        </w:rPr>
      </w:pPr>
      <w:r>
        <w:rPr>
          <w:rFonts w:ascii="微软雅黑" w:eastAsia="微软雅黑" w:hAnsi="微软雅黑" w:hint="eastAsia"/>
          <w:color w:val="000000"/>
          <w:sz w:val="21"/>
          <w:szCs w:val="21"/>
        </w:rPr>
        <w:t>    4.改派期为</w:t>
      </w:r>
      <w:r>
        <w:rPr>
          <w:rStyle w:val="a4"/>
          <w:rFonts w:hint="eastAsia"/>
          <w:color w:val="000000"/>
          <w:sz w:val="21"/>
          <w:szCs w:val="21"/>
        </w:rPr>
        <w:t>两年</w:t>
      </w:r>
      <w:r>
        <w:rPr>
          <w:rFonts w:hint="eastAsia"/>
          <w:color w:val="000000"/>
          <w:sz w:val="21"/>
          <w:szCs w:val="21"/>
        </w:rPr>
        <w:t>；</w:t>
      </w:r>
    </w:p>
    <w:p w14:paraId="09D3A1E9" w14:textId="77777777" w:rsidR="00B9103A" w:rsidRDefault="00B9103A" w:rsidP="00B9103A">
      <w:pPr>
        <w:pStyle w:val="a3"/>
        <w:shd w:val="clear" w:color="auto" w:fill="FFFFFF"/>
        <w:spacing w:before="0" w:beforeAutospacing="0" w:after="0" w:afterAutospacing="0" w:line="525" w:lineRule="atLeast"/>
        <w:rPr>
          <w:rFonts w:ascii="微软雅黑" w:eastAsia="微软雅黑" w:hAnsi="微软雅黑"/>
          <w:color w:val="333333"/>
          <w:sz w:val="21"/>
          <w:szCs w:val="21"/>
        </w:rPr>
      </w:pPr>
      <w:r>
        <w:rPr>
          <w:rFonts w:ascii="微软雅黑" w:eastAsia="微软雅黑" w:hAnsi="微软雅黑" w:hint="eastAsia"/>
          <w:color w:val="000000"/>
          <w:sz w:val="21"/>
          <w:szCs w:val="21"/>
        </w:rPr>
        <w:t>    5.放弃升学办理就业</w:t>
      </w:r>
      <w:r w:rsidRPr="00C44874">
        <w:rPr>
          <w:rFonts w:hint="eastAsia"/>
          <w:b/>
          <w:bCs/>
          <w:color w:val="333333"/>
          <w:sz w:val="21"/>
          <w:szCs w:val="21"/>
          <w:highlight w:val="yellow"/>
          <w:shd w:val="clear" w:color="auto" w:fill="00B050"/>
        </w:rPr>
        <w:t>报到证</w:t>
      </w:r>
      <w:r>
        <w:rPr>
          <w:rFonts w:hint="eastAsia"/>
          <w:color w:val="000000"/>
          <w:sz w:val="21"/>
          <w:szCs w:val="21"/>
        </w:rPr>
        <w:t>手续的有效期为</w:t>
      </w:r>
      <w:r>
        <w:rPr>
          <w:rStyle w:val="a4"/>
          <w:rFonts w:hint="eastAsia"/>
          <w:color w:val="000000"/>
          <w:sz w:val="21"/>
          <w:szCs w:val="21"/>
        </w:rPr>
        <w:t>一年</w:t>
      </w:r>
      <w:r>
        <w:rPr>
          <w:rFonts w:hint="eastAsia"/>
          <w:color w:val="000000"/>
          <w:sz w:val="21"/>
          <w:szCs w:val="21"/>
        </w:rPr>
        <w:t>；</w:t>
      </w:r>
    </w:p>
    <w:p w14:paraId="16F717E7" w14:textId="56A483D2" w:rsidR="00B9103A" w:rsidRDefault="00B9103A" w:rsidP="00DF001C">
      <w:pPr>
        <w:pStyle w:val="a3"/>
        <w:shd w:val="clear" w:color="auto" w:fill="FFFFFF"/>
        <w:spacing w:before="0" w:beforeAutospacing="0" w:after="0" w:afterAutospacing="0" w:line="525" w:lineRule="atLeast"/>
        <w:ind w:firstLine="255"/>
        <w:rPr>
          <w:rStyle w:val="a6"/>
        </w:rPr>
      </w:pPr>
      <w:r>
        <w:rPr>
          <w:rFonts w:ascii="微软雅黑" w:eastAsia="微软雅黑" w:hAnsi="微软雅黑" w:hint="eastAsia"/>
          <w:color w:val="000000"/>
          <w:sz w:val="21"/>
          <w:szCs w:val="21"/>
        </w:rPr>
        <w:t>6.以上时间的计算日期为毕业当年的6月30日开始。</w:t>
      </w:r>
    </w:p>
    <w:p w14:paraId="341C087E" w14:textId="3E5A9B17" w:rsidR="00DF001C" w:rsidRPr="00DF001C" w:rsidRDefault="00DF001C" w:rsidP="00DF001C">
      <w:pPr>
        <w:pStyle w:val="a5"/>
        <w:jc w:val="both"/>
        <w:rPr>
          <w:rStyle w:val="a6"/>
          <w:b/>
          <w:bCs/>
        </w:rPr>
      </w:pPr>
      <w:bookmarkStart w:id="14" w:name="_Toc77148617"/>
      <w:r w:rsidRPr="00DF001C">
        <w:rPr>
          <w:rStyle w:val="a6"/>
          <w:rFonts w:hint="eastAsia"/>
          <w:b/>
          <w:bCs/>
        </w:rPr>
        <w:t>七、省级业务办理部门及地址</w:t>
      </w:r>
      <w:bookmarkEnd w:id="14"/>
    </w:p>
    <w:p w14:paraId="205CAB7F" w14:textId="77777777" w:rsidR="00B9103A" w:rsidRDefault="00B9103A" w:rsidP="005A70BF">
      <w:pPr>
        <w:pStyle w:val="a3"/>
        <w:shd w:val="clear" w:color="auto" w:fill="FFFFFF"/>
        <w:spacing w:before="0" w:beforeAutospacing="0" w:after="0" w:afterAutospacing="0"/>
        <w:rPr>
          <w:rFonts w:ascii="微软雅黑" w:eastAsia="微软雅黑" w:hAnsi="微软雅黑"/>
          <w:color w:val="333333"/>
          <w:sz w:val="21"/>
          <w:szCs w:val="21"/>
        </w:rPr>
      </w:pPr>
      <w:r>
        <w:rPr>
          <w:rFonts w:ascii="微软雅黑" w:eastAsia="微软雅黑" w:hAnsi="微软雅黑" w:hint="eastAsia"/>
          <w:color w:val="333333"/>
          <w:sz w:val="21"/>
          <w:szCs w:val="21"/>
        </w:rPr>
        <w:t>    </w:t>
      </w:r>
      <w:r>
        <w:rPr>
          <w:rFonts w:hint="eastAsia"/>
          <w:color w:val="333333"/>
          <w:sz w:val="21"/>
          <w:szCs w:val="21"/>
        </w:rPr>
        <w:t>非师范类毕业生到山东省</w:t>
      </w:r>
      <w:proofErr w:type="gramStart"/>
      <w:r>
        <w:rPr>
          <w:rFonts w:hint="eastAsia"/>
          <w:color w:val="333333"/>
          <w:sz w:val="21"/>
          <w:szCs w:val="21"/>
        </w:rPr>
        <w:t>人社厅</w:t>
      </w:r>
      <w:proofErr w:type="gramEnd"/>
      <w:r>
        <w:rPr>
          <w:rFonts w:hint="eastAsia"/>
          <w:color w:val="333333"/>
          <w:sz w:val="21"/>
          <w:szCs w:val="21"/>
        </w:rPr>
        <w:t>（业务办理地址：济南市历下区解放东路</w:t>
      </w:r>
      <w:r>
        <w:rPr>
          <w:rFonts w:ascii="微软雅黑" w:eastAsia="微软雅黑" w:hAnsi="微软雅黑" w:hint="eastAsia"/>
          <w:color w:val="333333"/>
          <w:sz w:val="21"/>
          <w:szCs w:val="21"/>
        </w:rPr>
        <w:t>16号山东省</w:t>
      </w:r>
      <w:proofErr w:type="gramStart"/>
      <w:r>
        <w:rPr>
          <w:rFonts w:ascii="微软雅黑" w:eastAsia="微软雅黑" w:hAnsi="微软雅黑" w:hint="eastAsia"/>
          <w:color w:val="333333"/>
          <w:sz w:val="21"/>
          <w:szCs w:val="21"/>
        </w:rPr>
        <w:t>人社厅</w:t>
      </w:r>
      <w:proofErr w:type="gramEnd"/>
      <w:r>
        <w:rPr>
          <w:rFonts w:ascii="微软雅黑" w:eastAsia="微软雅黑" w:hAnsi="微软雅黑" w:hint="eastAsia"/>
          <w:color w:val="333333"/>
          <w:sz w:val="21"/>
          <w:szCs w:val="21"/>
        </w:rPr>
        <w:t>政务服务大厅）；</w:t>
      </w:r>
    </w:p>
    <w:p w14:paraId="16EC827D" w14:textId="3131B005" w:rsidR="00B9103A" w:rsidRDefault="00B9103A" w:rsidP="005A70BF">
      <w:pPr>
        <w:pStyle w:val="a3"/>
        <w:shd w:val="clear" w:color="auto" w:fill="FFFFFF"/>
        <w:spacing w:before="0" w:beforeAutospacing="0" w:after="0" w:afterAutospacing="0"/>
        <w:rPr>
          <w:rFonts w:ascii="微软雅黑" w:eastAsia="微软雅黑" w:hAnsi="微软雅黑"/>
          <w:color w:val="333333"/>
          <w:sz w:val="21"/>
          <w:szCs w:val="21"/>
        </w:rPr>
      </w:pPr>
      <w:r>
        <w:rPr>
          <w:rFonts w:ascii="微软雅黑" w:eastAsia="微软雅黑" w:hAnsi="微软雅黑" w:hint="eastAsia"/>
          <w:color w:val="333333"/>
          <w:sz w:val="21"/>
          <w:szCs w:val="21"/>
        </w:rPr>
        <w:t>    </w:t>
      </w:r>
      <w:r>
        <w:rPr>
          <w:rFonts w:hint="eastAsia"/>
          <w:color w:val="333333"/>
          <w:sz w:val="21"/>
          <w:szCs w:val="21"/>
        </w:rPr>
        <w:t>师范类毕业生到山东省教育厅（业务办理地址：济南市市中区站前街</w:t>
      </w:r>
      <w:r>
        <w:rPr>
          <w:rFonts w:ascii="微软雅黑" w:eastAsia="微软雅黑" w:hAnsi="微软雅黑" w:hint="eastAsia"/>
          <w:color w:val="333333"/>
          <w:sz w:val="21"/>
          <w:szCs w:val="21"/>
        </w:rPr>
        <w:t>9号山东省政务服务中心第4层社会事务类7号窗口）</w:t>
      </w:r>
      <w:r>
        <w:rPr>
          <w:rFonts w:ascii="仿宋" w:eastAsia="仿宋" w:hAnsi="仿宋" w:hint="eastAsia"/>
          <w:color w:val="333333"/>
          <w:sz w:val="32"/>
          <w:szCs w:val="32"/>
        </w:rPr>
        <w:t>。</w:t>
      </w:r>
    </w:p>
    <w:p w14:paraId="0A56BF25" w14:textId="2E0EEEC2" w:rsidR="00B9103A" w:rsidRDefault="00B9103A" w:rsidP="005A70BF">
      <w:pPr>
        <w:pStyle w:val="a3"/>
        <w:shd w:val="clear" w:color="auto" w:fill="FFFFFF"/>
        <w:spacing w:before="0" w:beforeAutospacing="0" w:after="0" w:afterAutospacing="0"/>
        <w:ind w:firstLine="555"/>
        <w:rPr>
          <w:rFonts w:ascii="微软雅黑" w:eastAsia="微软雅黑" w:hAnsi="微软雅黑"/>
          <w:color w:val="333333"/>
          <w:sz w:val="21"/>
          <w:szCs w:val="21"/>
        </w:rPr>
      </w:pPr>
      <w:r>
        <w:rPr>
          <w:rStyle w:val="a4"/>
          <w:rFonts w:ascii="楷体" w:eastAsia="楷体" w:hAnsi="楷体" w:hint="eastAsia"/>
          <w:color w:val="000000"/>
          <w:sz w:val="29"/>
          <w:szCs w:val="29"/>
          <w:shd w:val="clear" w:color="auto" w:fill="FFFFFF"/>
        </w:rPr>
        <w:t>德州学院就业指导</w:t>
      </w:r>
      <w:r w:rsidR="001B29CD">
        <w:rPr>
          <w:rStyle w:val="a4"/>
          <w:rFonts w:ascii="楷体" w:eastAsia="楷体" w:hAnsi="楷体" w:hint="eastAsia"/>
          <w:color w:val="000000"/>
          <w:sz w:val="29"/>
          <w:szCs w:val="29"/>
          <w:shd w:val="clear" w:color="auto" w:fill="FFFFFF"/>
        </w:rPr>
        <w:t>处</w:t>
      </w:r>
      <w:r>
        <w:rPr>
          <w:rStyle w:val="a4"/>
          <w:rFonts w:ascii="楷体" w:eastAsia="楷体" w:hAnsi="楷体" w:hint="eastAsia"/>
          <w:color w:val="000000"/>
          <w:sz w:val="29"/>
          <w:szCs w:val="29"/>
          <w:shd w:val="clear" w:color="auto" w:fill="FFFFFF"/>
        </w:rPr>
        <w:t>办公地点：</w:t>
      </w:r>
      <w:r w:rsidR="001B29CD">
        <w:rPr>
          <w:rStyle w:val="a4"/>
          <w:rFonts w:ascii="楷体" w:eastAsia="楷体" w:hAnsi="楷体" w:hint="eastAsia"/>
          <w:color w:val="000000"/>
          <w:sz w:val="29"/>
          <w:szCs w:val="29"/>
          <w:shd w:val="clear" w:color="auto" w:fill="FFFFFF"/>
        </w:rPr>
        <w:t xml:space="preserve">厚德楼 </w:t>
      </w:r>
      <w:r w:rsidR="001B29CD">
        <w:rPr>
          <w:rStyle w:val="a4"/>
          <w:rFonts w:ascii="楷体" w:eastAsia="楷体" w:hAnsi="楷体"/>
          <w:color w:val="000000"/>
          <w:sz w:val="29"/>
          <w:szCs w:val="29"/>
          <w:shd w:val="clear" w:color="auto" w:fill="FFFFFF"/>
        </w:rPr>
        <w:t>512</w:t>
      </w:r>
    </w:p>
    <w:p w14:paraId="3CEF97BA" w14:textId="729F2269" w:rsidR="00B9103A" w:rsidRDefault="00B9103A" w:rsidP="005A70BF">
      <w:pPr>
        <w:pStyle w:val="a3"/>
        <w:shd w:val="clear" w:color="auto" w:fill="FFFFFF"/>
        <w:spacing w:before="0" w:beforeAutospacing="0" w:after="0" w:afterAutospacing="0"/>
        <w:ind w:firstLine="555"/>
        <w:rPr>
          <w:rFonts w:ascii="微软雅黑" w:eastAsia="微软雅黑" w:hAnsi="微软雅黑"/>
          <w:color w:val="333333"/>
          <w:sz w:val="21"/>
          <w:szCs w:val="21"/>
        </w:rPr>
      </w:pPr>
      <w:r>
        <w:rPr>
          <w:rStyle w:val="a4"/>
          <w:rFonts w:ascii="微软雅黑" w:eastAsia="微软雅黑" w:hAnsi="微软雅黑" w:hint="eastAsia"/>
          <w:color w:val="000000"/>
          <w:sz w:val="29"/>
          <w:szCs w:val="29"/>
          <w:shd w:val="clear" w:color="auto" w:fill="FFFFFF"/>
        </w:rPr>
        <w:t>就业手续办理垂询电话：0534-898</w:t>
      </w:r>
      <w:r w:rsidR="001B29CD">
        <w:rPr>
          <w:rStyle w:val="a4"/>
          <w:rFonts w:ascii="微软雅黑" w:eastAsia="微软雅黑" w:hAnsi="微软雅黑"/>
          <w:color w:val="000000"/>
          <w:sz w:val="29"/>
          <w:szCs w:val="29"/>
          <w:shd w:val="clear" w:color="auto" w:fill="FFFFFF"/>
        </w:rPr>
        <w:t>5000</w:t>
      </w:r>
      <w:r w:rsidR="00E70173">
        <w:rPr>
          <w:rStyle w:val="a4"/>
          <w:rFonts w:ascii="微软雅黑" w:eastAsia="微软雅黑" w:hAnsi="微软雅黑"/>
          <w:color w:val="000000"/>
          <w:sz w:val="29"/>
          <w:szCs w:val="29"/>
          <w:shd w:val="clear" w:color="auto" w:fill="FFFFFF"/>
        </w:rPr>
        <w:t>/</w:t>
      </w:r>
      <w:r>
        <w:rPr>
          <w:rStyle w:val="a4"/>
          <w:rFonts w:ascii="微软雅黑" w:eastAsia="微软雅黑" w:hAnsi="微软雅黑" w:hint="eastAsia"/>
          <w:color w:val="000000"/>
          <w:sz w:val="29"/>
          <w:szCs w:val="29"/>
          <w:shd w:val="clear" w:color="auto" w:fill="FFFFFF"/>
        </w:rPr>
        <w:t>8985886</w:t>
      </w:r>
    </w:p>
    <w:p w14:paraId="4E9C97A1" w14:textId="77777777" w:rsidR="00B9103A" w:rsidRDefault="00B9103A" w:rsidP="005A70BF">
      <w:pPr>
        <w:pStyle w:val="a3"/>
        <w:shd w:val="clear" w:color="auto" w:fill="FFFFFF"/>
        <w:spacing w:before="0" w:beforeAutospacing="0" w:after="0" w:afterAutospacing="0"/>
        <w:ind w:firstLine="555"/>
        <w:rPr>
          <w:rFonts w:ascii="微软雅黑" w:eastAsia="微软雅黑" w:hAnsi="微软雅黑"/>
          <w:color w:val="333333"/>
          <w:sz w:val="21"/>
          <w:szCs w:val="21"/>
        </w:rPr>
      </w:pPr>
      <w:proofErr w:type="gramStart"/>
      <w:r>
        <w:rPr>
          <w:rStyle w:val="a4"/>
          <w:rFonts w:ascii="楷体" w:eastAsia="楷体" w:hAnsi="楷体" w:hint="eastAsia"/>
          <w:color w:val="000000"/>
          <w:sz w:val="29"/>
          <w:szCs w:val="29"/>
          <w:shd w:val="clear" w:color="auto" w:fill="FFFFFF"/>
        </w:rPr>
        <w:t>微信公众号</w:t>
      </w:r>
      <w:proofErr w:type="gramEnd"/>
      <w:r>
        <w:rPr>
          <w:rStyle w:val="a4"/>
          <w:rFonts w:ascii="楷体" w:eastAsia="楷体" w:hAnsi="楷体" w:hint="eastAsia"/>
          <w:color w:val="000000"/>
          <w:sz w:val="29"/>
          <w:szCs w:val="29"/>
          <w:shd w:val="clear" w:color="auto" w:fill="FFFFFF"/>
        </w:rPr>
        <w:t>：</w:t>
      </w:r>
    </w:p>
    <w:p w14:paraId="6871EC41" w14:textId="3BF61D52" w:rsidR="00B9103A" w:rsidRDefault="00B9103A" w:rsidP="005A70BF">
      <w:pPr>
        <w:pStyle w:val="a3"/>
        <w:shd w:val="clear" w:color="auto" w:fill="FFFFFF"/>
        <w:spacing w:before="0" w:beforeAutospacing="0" w:after="0" w:afterAutospacing="0"/>
        <w:jc w:val="center"/>
        <w:rPr>
          <w:rFonts w:ascii="微软雅黑" w:eastAsia="微软雅黑" w:hAnsi="微软雅黑"/>
          <w:color w:val="333333"/>
          <w:sz w:val="21"/>
          <w:szCs w:val="21"/>
        </w:rPr>
      </w:pPr>
      <w:r>
        <w:rPr>
          <w:rFonts w:ascii="微软雅黑" w:eastAsia="微软雅黑" w:hAnsi="微软雅黑"/>
          <w:noProof/>
          <w:color w:val="333333"/>
          <w:sz w:val="21"/>
          <w:szCs w:val="21"/>
        </w:rPr>
        <w:lastRenderedPageBreak/>
        <w:drawing>
          <wp:inline distT="0" distB="0" distL="0" distR="0" wp14:anchorId="5A3F5F16" wp14:editId="6CC57369">
            <wp:extent cx="2476500" cy="24479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0" cy="2447925"/>
                    </a:xfrm>
                    <a:prstGeom prst="rect">
                      <a:avLst/>
                    </a:prstGeom>
                    <a:noFill/>
                    <a:ln>
                      <a:noFill/>
                    </a:ln>
                  </pic:spPr>
                </pic:pic>
              </a:graphicData>
            </a:graphic>
          </wp:inline>
        </w:drawing>
      </w:r>
    </w:p>
    <w:p w14:paraId="7581619C" w14:textId="7C86018B" w:rsidR="00B9103A" w:rsidRPr="00C44874" w:rsidRDefault="00B9103A" w:rsidP="005A70BF">
      <w:pPr>
        <w:pStyle w:val="a3"/>
        <w:shd w:val="clear" w:color="auto" w:fill="FFFFFF"/>
        <w:spacing w:before="0" w:beforeAutospacing="0" w:after="0" w:afterAutospacing="0"/>
        <w:jc w:val="center"/>
        <w:rPr>
          <w:rFonts w:ascii="微软雅黑" w:eastAsia="微软雅黑" w:hAnsi="微软雅黑"/>
          <w:b/>
          <w:bCs/>
          <w:color w:val="333333"/>
          <w:sz w:val="21"/>
          <w:szCs w:val="21"/>
        </w:rPr>
      </w:pPr>
      <w:proofErr w:type="gramStart"/>
      <w:r w:rsidRPr="00C44874">
        <w:rPr>
          <w:rStyle w:val="a4"/>
          <w:rFonts w:ascii="楷体" w:eastAsia="楷体" w:hAnsi="楷体" w:hint="eastAsia"/>
          <w:b w:val="0"/>
          <w:bCs w:val="0"/>
          <w:color w:val="000000"/>
          <w:sz w:val="29"/>
          <w:szCs w:val="29"/>
          <w:shd w:val="clear" w:color="auto" w:fill="FFFFFF"/>
        </w:rPr>
        <w:t>德</w:t>
      </w:r>
      <w:r w:rsidR="00E70173">
        <w:rPr>
          <w:rStyle w:val="a4"/>
          <w:rFonts w:ascii="楷体" w:eastAsia="楷体" w:hAnsi="楷体" w:hint="eastAsia"/>
          <w:b w:val="0"/>
          <w:bCs w:val="0"/>
          <w:color w:val="000000"/>
          <w:sz w:val="29"/>
          <w:szCs w:val="29"/>
          <w:shd w:val="clear" w:color="auto" w:fill="FFFFFF"/>
        </w:rPr>
        <w:t>院就业</w:t>
      </w:r>
      <w:proofErr w:type="gramEnd"/>
    </w:p>
    <w:p w14:paraId="4C36B5A1" w14:textId="3103D4C0" w:rsidR="0044195B" w:rsidRPr="00D863D2" w:rsidRDefault="00B9103A" w:rsidP="00D863D2">
      <w:pPr>
        <w:pStyle w:val="a3"/>
        <w:shd w:val="clear" w:color="auto" w:fill="FFFFFF"/>
        <w:spacing w:before="0" w:beforeAutospacing="0" w:after="0" w:afterAutospacing="0"/>
        <w:rPr>
          <w:sz w:val="28"/>
          <w:szCs w:val="28"/>
        </w:rPr>
      </w:pPr>
      <w:r>
        <w:rPr>
          <w:rStyle w:val="a4"/>
          <w:rFonts w:ascii="Calibri" w:eastAsia="楷体" w:hAnsi="Calibri" w:cs="Calibri"/>
          <w:color w:val="000000"/>
          <w:sz w:val="29"/>
          <w:szCs w:val="29"/>
          <w:shd w:val="clear" w:color="auto" w:fill="FFFFFF"/>
        </w:rPr>
        <w:t>  </w:t>
      </w:r>
      <w:r>
        <w:rPr>
          <w:rStyle w:val="a4"/>
          <w:rFonts w:ascii="楷体" w:eastAsia="楷体" w:hAnsi="楷体" w:hint="eastAsia"/>
          <w:color w:val="000000"/>
          <w:sz w:val="29"/>
          <w:szCs w:val="29"/>
          <w:shd w:val="clear" w:color="auto" w:fill="FFFFFF"/>
        </w:rPr>
        <w:t xml:space="preserve"> </w:t>
      </w:r>
      <w:r w:rsidRPr="00C44874">
        <w:rPr>
          <w:rStyle w:val="a4"/>
          <w:rFonts w:ascii="楷体" w:eastAsia="楷体" w:hAnsi="楷体" w:hint="eastAsia"/>
          <w:color w:val="000000"/>
          <w:sz w:val="28"/>
          <w:szCs w:val="28"/>
          <w:shd w:val="clear" w:color="auto" w:fill="FFFFFF"/>
        </w:rPr>
        <w:t>因全国各地就业主管部门制定的就业政策有所差异，以上说明如同当地就业主管部门政策不一致，以当地就业主管部门规定为准。</w:t>
      </w:r>
    </w:p>
    <w:sectPr w:rsidR="0044195B" w:rsidRPr="00D863D2" w:rsidSect="001C39E7">
      <w:footerReference w:type="default" r:id="rId18"/>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38C17" w14:textId="77777777" w:rsidR="00AB3457" w:rsidRDefault="00AB3457" w:rsidP="008B3214">
      <w:r>
        <w:separator/>
      </w:r>
    </w:p>
  </w:endnote>
  <w:endnote w:type="continuationSeparator" w:id="0">
    <w:p w14:paraId="4339563A" w14:textId="77777777" w:rsidR="00AB3457" w:rsidRDefault="00AB3457" w:rsidP="008B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
    <w:altName w:val="微软雅黑"/>
    <w:charset w:val="86"/>
    <w:family w:val="modern"/>
    <w:pitch w:val="fixed"/>
    <w:sig w:usb0="800002BF" w:usb1="38CF7CFA" w:usb2="00000016" w:usb3="00000000" w:csb0="00040001" w:csb1="00000000"/>
  </w:font>
  <w:font w:name="仿宋">
    <w:altName w:val="微软雅黑"/>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A3964" w14:textId="3B696BC6" w:rsidR="00486B04" w:rsidRDefault="00486B04" w:rsidP="00486B04">
    <w:pPr>
      <w:pStyle w:val="aa"/>
    </w:pPr>
  </w:p>
  <w:p w14:paraId="667B824B" w14:textId="77777777" w:rsidR="008B3214" w:rsidRDefault="008B3214">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3330623"/>
      <w:docPartObj>
        <w:docPartGallery w:val="Page Numbers (Bottom of Page)"/>
        <w:docPartUnique/>
      </w:docPartObj>
    </w:sdtPr>
    <w:sdtEndPr/>
    <w:sdtContent>
      <w:p w14:paraId="04DD14C4" w14:textId="77777777" w:rsidR="001C39E7" w:rsidRDefault="001C39E7">
        <w:pPr>
          <w:pStyle w:val="aa"/>
          <w:jc w:val="center"/>
        </w:pPr>
        <w:r>
          <w:fldChar w:fldCharType="begin"/>
        </w:r>
        <w:r>
          <w:instrText>PAGE   \* MERGEFORMAT</w:instrText>
        </w:r>
        <w:r>
          <w:fldChar w:fldCharType="separate"/>
        </w:r>
        <w:r>
          <w:rPr>
            <w:lang w:val="zh-CN"/>
          </w:rPr>
          <w:t>2</w:t>
        </w:r>
        <w:r>
          <w:fldChar w:fldCharType="end"/>
        </w:r>
      </w:p>
    </w:sdtContent>
  </w:sdt>
  <w:p w14:paraId="307260F2" w14:textId="77777777" w:rsidR="001C39E7" w:rsidRDefault="001C39E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A1137" w14:textId="77777777" w:rsidR="00AB3457" w:rsidRDefault="00AB3457" w:rsidP="008B3214">
      <w:r>
        <w:separator/>
      </w:r>
    </w:p>
  </w:footnote>
  <w:footnote w:type="continuationSeparator" w:id="0">
    <w:p w14:paraId="1B67200D" w14:textId="77777777" w:rsidR="00AB3457" w:rsidRDefault="00AB3457" w:rsidP="008B3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C0ABB2"/>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D7F4310E"/>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02CCBCFE"/>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71A8D07E"/>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663A4D9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D9BE035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0024A20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63DA2B2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E6F2808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100A604"/>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03327F4"/>
    <w:rsid w:val="000016EB"/>
    <w:rsid w:val="00084E08"/>
    <w:rsid w:val="000D6490"/>
    <w:rsid w:val="00116527"/>
    <w:rsid w:val="00137F7F"/>
    <w:rsid w:val="001517CF"/>
    <w:rsid w:val="00176D22"/>
    <w:rsid w:val="00186524"/>
    <w:rsid w:val="001869AE"/>
    <w:rsid w:val="00196B9A"/>
    <w:rsid w:val="001B29CD"/>
    <w:rsid w:val="001B6063"/>
    <w:rsid w:val="001C39E7"/>
    <w:rsid w:val="001D56B5"/>
    <w:rsid w:val="00235ABC"/>
    <w:rsid w:val="00250A3B"/>
    <w:rsid w:val="002513C7"/>
    <w:rsid w:val="002723AC"/>
    <w:rsid w:val="00312BB3"/>
    <w:rsid w:val="00315C1F"/>
    <w:rsid w:val="0033382E"/>
    <w:rsid w:val="00345049"/>
    <w:rsid w:val="00393CE8"/>
    <w:rsid w:val="003A07ED"/>
    <w:rsid w:val="003A4869"/>
    <w:rsid w:val="003F3256"/>
    <w:rsid w:val="00435D4D"/>
    <w:rsid w:val="0044195B"/>
    <w:rsid w:val="00461208"/>
    <w:rsid w:val="00486B04"/>
    <w:rsid w:val="004977E8"/>
    <w:rsid w:val="004D493B"/>
    <w:rsid w:val="004E15C1"/>
    <w:rsid w:val="00517274"/>
    <w:rsid w:val="00521466"/>
    <w:rsid w:val="005278D7"/>
    <w:rsid w:val="00563EA2"/>
    <w:rsid w:val="005A70BF"/>
    <w:rsid w:val="006348E7"/>
    <w:rsid w:val="00634EDB"/>
    <w:rsid w:val="00685B27"/>
    <w:rsid w:val="006B5FFC"/>
    <w:rsid w:val="006C6618"/>
    <w:rsid w:val="00730FA4"/>
    <w:rsid w:val="00737525"/>
    <w:rsid w:val="008060F2"/>
    <w:rsid w:val="00821B90"/>
    <w:rsid w:val="00830B7C"/>
    <w:rsid w:val="00881BA9"/>
    <w:rsid w:val="00885D49"/>
    <w:rsid w:val="008B3214"/>
    <w:rsid w:val="008D5825"/>
    <w:rsid w:val="008E7CEA"/>
    <w:rsid w:val="008F07FC"/>
    <w:rsid w:val="008F1AA4"/>
    <w:rsid w:val="008F7430"/>
    <w:rsid w:val="0090173A"/>
    <w:rsid w:val="00923DC9"/>
    <w:rsid w:val="00935A8D"/>
    <w:rsid w:val="009B60AD"/>
    <w:rsid w:val="009E22A4"/>
    <w:rsid w:val="009F1FDD"/>
    <w:rsid w:val="00A23EE9"/>
    <w:rsid w:val="00A44B6A"/>
    <w:rsid w:val="00A53EA6"/>
    <w:rsid w:val="00A87CAD"/>
    <w:rsid w:val="00A92C6D"/>
    <w:rsid w:val="00AA1E31"/>
    <w:rsid w:val="00AB3457"/>
    <w:rsid w:val="00AF13F4"/>
    <w:rsid w:val="00AF2F2D"/>
    <w:rsid w:val="00B029B5"/>
    <w:rsid w:val="00B37F68"/>
    <w:rsid w:val="00B776F0"/>
    <w:rsid w:val="00B9103A"/>
    <w:rsid w:val="00B95DC8"/>
    <w:rsid w:val="00C33A7B"/>
    <w:rsid w:val="00C41ABD"/>
    <w:rsid w:val="00C44874"/>
    <w:rsid w:val="00C62A20"/>
    <w:rsid w:val="00C96AAB"/>
    <w:rsid w:val="00CD4057"/>
    <w:rsid w:val="00CD5D14"/>
    <w:rsid w:val="00D110C0"/>
    <w:rsid w:val="00D65AD0"/>
    <w:rsid w:val="00D863D2"/>
    <w:rsid w:val="00DA640C"/>
    <w:rsid w:val="00DB6832"/>
    <w:rsid w:val="00DE43D0"/>
    <w:rsid w:val="00DF001C"/>
    <w:rsid w:val="00DF12A8"/>
    <w:rsid w:val="00DF25B1"/>
    <w:rsid w:val="00E2168E"/>
    <w:rsid w:val="00E604D3"/>
    <w:rsid w:val="00E70173"/>
    <w:rsid w:val="00E8592D"/>
    <w:rsid w:val="00EE0EAE"/>
    <w:rsid w:val="00F52C4B"/>
    <w:rsid w:val="00F82DF1"/>
    <w:rsid w:val="00F942C2"/>
    <w:rsid w:val="00FE79E7"/>
    <w:rsid w:val="60332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A710E"/>
  <w15:docId w15:val="{FD0E8C53-4CA2-4C4F-88AC-5715D7D3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0"/>
    <w:qFormat/>
    <w:rsid w:val="00830B7C"/>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830B7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103A"/>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B9103A"/>
    <w:rPr>
      <w:b/>
      <w:bCs/>
    </w:rPr>
  </w:style>
  <w:style w:type="paragraph" w:styleId="a5">
    <w:name w:val="Title"/>
    <w:basedOn w:val="a"/>
    <w:next w:val="a"/>
    <w:link w:val="a6"/>
    <w:qFormat/>
    <w:rsid w:val="00830B7C"/>
    <w:pPr>
      <w:spacing w:before="240" w:after="60"/>
      <w:jc w:val="center"/>
      <w:outlineLvl w:val="0"/>
    </w:pPr>
    <w:rPr>
      <w:rFonts w:asciiTheme="majorHAnsi" w:eastAsiaTheme="majorEastAsia" w:hAnsiTheme="majorHAnsi" w:cstheme="majorBidi"/>
      <w:b/>
      <w:bCs/>
      <w:sz w:val="32"/>
      <w:szCs w:val="32"/>
    </w:rPr>
  </w:style>
  <w:style w:type="character" w:customStyle="1" w:styleId="a6">
    <w:name w:val="标题 字符"/>
    <w:basedOn w:val="a0"/>
    <w:link w:val="a5"/>
    <w:rsid w:val="00830B7C"/>
    <w:rPr>
      <w:rFonts w:asciiTheme="majorHAnsi" w:eastAsiaTheme="majorEastAsia" w:hAnsiTheme="majorHAnsi" w:cstheme="majorBidi"/>
      <w:b/>
      <w:bCs/>
      <w:kern w:val="2"/>
      <w:sz w:val="32"/>
      <w:szCs w:val="32"/>
    </w:rPr>
  </w:style>
  <w:style w:type="character" w:customStyle="1" w:styleId="10">
    <w:name w:val="标题 1 字符"/>
    <w:basedOn w:val="a0"/>
    <w:link w:val="1"/>
    <w:rsid w:val="00830B7C"/>
    <w:rPr>
      <w:rFonts w:ascii="Calibri" w:hAnsi="Calibri"/>
      <w:b/>
      <w:bCs/>
      <w:kern w:val="44"/>
      <w:sz w:val="44"/>
      <w:szCs w:val="44"/>
    </w:rPr>
  </w:style>
  <w:style w:type="character" w:customStyle="1" w:styleId="20">
    <w:name w:val="标题 2 字符"/>
    <w:basedOn w:val="a0"/>
    <w:link w:val="2"/>
    <w:rsid w:val="00830B7C"/>
    <w:rPr>
      <w:rFonts w:asciiTheme="majorHAnsi" w:eastAsiaTheme="majorEastAsia" w:hAnsiTheme="majorHAnsi" w:cstheme="majorBidi"/>
      <w:b/>
      <w:bCs/>
      <w:kern w:val="2"/>
      <w:sz w:val="32"/>
      <w:szCs w:val="32"/>
    </w:rPr>
  </w:style>
  <w:style w:type="paragraph" w:styleId="TOC">
    <w:name w:val="TOC Heading"/>
    <w:basedOn w:val="1"/>
    <w:next w:val="a"/>
    <w:uiPriority w:val="39"/>
    <w:unhideWhenUsed/>
    <w:qFormat/>
    <w:rsid w:val="008B3214"/>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a"/>
    <w:next w:val="a"/>
    <w:autoRedefine/>
    <w:uiPriority w:val="39"/>
    <w:rsid w:val="0090173A"/>
    <w:pPr>
      <w:tabs>
        <w:tab w:val="right" w:leader="dot" w:pos="8296"/>
      </w:tabs>
      <w:spacing w:line="560" w:lineRule="exact"/>
    </w:pPr>
    <w:rPr>
      <w:rFonts w:asciiTheme="majorEastAsia" w:eastAsiaTheme="majorEastAsia" w:hAnsiTheme="majorEastAsia"/>
      <w:noProof/>
      <w:color w:val="000000" w:themeColor="text1"/>
      <w:shd w:val="clear" w:color="auto" w:fill="FFFFFF"/>
    </w:rPr>
  </w:style>
  <w:style w:type="paragraph" w:styleId="TOC2">
    <w:name w:val="toc 2"/>
    <w:basedOn w:val="a"/>
    <w:next w:val="a"/>
    <w:autoRedefine/>
    <w:uiPriority w:val="39"/>
    <w:rsid w:val="008B3214"/>
    <w:pPr>
      <w:ind w:leftChars="200" w:left="420"/>
    </w:pPr>
  </w:style>
  <w:style w:type="character" w:styleId="a7">
    <w:name w:val="Hyperlink"/>
    <w:basedOn w:val="a0"/>
    <w:uiPriority w:val="99"/>
    <w:unhideWhenUsed/>
    <w:rsid w:val="008B3214"/>
    <w:rPr>
      <w:color w:val="0563C1" w:themeColor="hyperlink"/>
      <w:u w:val="single"/>
    </w:rPr>
  </w:style>
  <w:style w:type="paragraph" w:styleId="a8">
    <w:name w:val="header"/>
    <w:basedOn w:val="a"/>
    <w:link w:val="a9"/>
    <w:rsid w:val="008B3214"/>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8B3214"/>
    <w:rPr>
      <w:rFonts w:ascii="Calibri" w:hAnsi="Calibri"/>
      <w:kern w:val="2"/>
      <w:sz w:val="18"/>
      <w:szCs w:val="18"/>
    </w:rPr>
  </w:style>
  <w:style w:type="paragraph" w:styleId="aa">
    <w:name w:val="footer"/>
    <w:basedOn w:val="a"/>
    <w:link w:val="ab"/>
    <w:uiPriority w:val="99"/>
    <w:rsid w:val="008B3214"/>
    <w:pPr>
      <w:tabs>
        <w:tab w:val="center" w:pos="4153"/>
        <w:tab w:val="right" w:pos="8306"/>
      </w:tabs>
      <w:snapToGrid w:val="0"/>
      <w:jc w:val="left"/>
    </w:pPr>
    <w:rPr>
      <w:sz w:val="18"/>
      <w:szCs w:val="18"/>
    </w:rPr>
  </w:style>
  <w:style w:type="character" w:customStyle="1" w:styleId="ab">
    <w:name w:val="页脚 字符"/>
    <w:basedOn w:val="a0"/>
    <w:link w:val="aa"/>
    <w:uiPriority w:val="99"/>
    <w:rsid w:val="008B3214"/>
    <w:rPr>
      <w:rFonts w:ascii="Calibri" w:hAnsi="Calibri"/>
      <w:kern w:val="2"/>
      <w:sz w:val="18"/>
      <w:szCs w:val="18"/>
    </w:rPr>
  </w:style>
  <w:style w:type="paragraph" w:styleId="ac">
    <w:name w:val="No Spacing"/>
    <w:link w:val="ad"/>
    <w:uiPriority w:val="1"/>
    <w:qFormat/>
    <w:rsid w:val="00B37F68"/>
    <w:rPr>
      <w:rFonts w:asciiTheme="minorHAnsi" w:eastAsiaTheme="minorEastAsia" w:hAnsiTheme="minorHAnsi" w:cstheme="minorBidi"/>
      <w:sz w:val="22"/>
      <w:szCs w:val="22"/>
    </w:rPr>
  </w:style>
  <w:style w:type="character" w:customStyle="1" w:styleId="ad">
    <w:name w:val="无间隔 字符"/>
    <w:basedOn w:val="a0"/>
    <w:link w:val="ac"/>
    <w:uiPriority w:val="1"/>
    <w:rsid w:val="00B37F68"/>
    <w:rPr>
      <w:rFonts w:asciiTheme="minorHAnsi" w:eastAsiaTheme="minorEastAsia" w:hAnsiTheme="minorHAnsi" w:cstheme="minorBidi"/>
      <w:sz w:val="22"/>
      <w:szCs w:val="22"/>
    </w:rPr>
  </w:style>
  <w:style w:type="character" w:styleId="ae">
    <w:name w:val="Unresolved Mention"/>
    <w:basedOn w:val="a0"/>
    <w:uiPriority w:val="99"/>
    <w:semiHidden/>
    <w:unhideWhenUsed/>
    <w:rsid w:val="00CD5D14"/>
    <w:rPr>
      <w:color w:val="605E5C"/>
      <w:shd w:val="clear" w:color="auto" w:fill="E1DFDD"/>
    </w:rPr>
  </w:style>
  <w:style w:type="paragraph" w:styleId="af">
    <w:name w:val="Balloon Text"/>
    <w:basedOn w:val="a"/>
    <w:link w:val="af0"/>
    <w:rsid w:val="00084E08"/>
    <w:rPr>
      <w:sz w:val="18"/>
      <w:szCs w:val="18"/>
    </w:rPr>
  </w:style>
  <w:style w:type="character" w:customStyle="1" w:styleId="af0">
    <w:name w:val="批注框文本 字符"/>
    <w:basedOn w:val="a0"/>
    <w:link w:val="af"/>
    <w:rsid w:val="00084E08"/>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29">
      <w:bodyDiv w:val="1"/>
      <w:marLeft w:val="0"/>
      <w:marRight w:val="0"/>
      <w:marTop w:val="0"/>
      <w:marBottom w:val="0"/>
      <w:divBdr>
        <w:top w:val="none" w:sz="0" w:space="0" w:color="auto"/>
        <w:left w:val="none" w:sz="0" w:space="0" w:color="auto"/>
        <w:bottom w:val="none" w:sz="0" w:space="0" w:color="auto"/>
        <w:right w:val="none" w:sz="0" w:space="0" w:color="auto"/>
      </w:divBdr>
    </w:div>
    <w:div w:id="32309262">
      <w:bodyDiv w:val="1"/>
      <w:marLeft w:val="0"/>
      <w:marRight w:val="0"/>
      <w:marTop w:val="0"/>
      <w:marBottom w:val="0"/>
      <w:divBdr>
        <w:top w:val="none" w:sz="0" w:space="0" w:color="auto"/>
        <w:left w:val="none" w:sz="0" w:space="0" w:color="auto"/>
        <w:bottom w:val="none" w:sz="0" w:space="0" w:color="auto"/>
        <w:right w:val="none" w:sz="0" w:space="0" w:color="auto"/>
      </w:divBdr>
    </w:div>
    <w:div w:id="95098429">
      <w:bodyDiv w:val="1"/>
      <w:marLeft w:val="0"/>
      <w:marRight w:val="0"/>
      <w:marTop w:val="0"/>
      <w:marBottom w:val="0"/>
      <w:divBdr>
        <w:top w:val="none" w:sz="0" w:space="0" w:color="auto"/>
        <w:left w:val="none" w:sz="0" w:space="0" w:color="auto"/>
        <w:bottom w:val="none" w:sz="0" w:space="0" w:color="auto"/>
        <w:right w:val="none" w:sz="0" w:space="0" w:color="auto"/>
      </w:divBdr>
    </w:div>
    <w:div w:id="391392057">
      <w:bodyDiv w:val="1"/>
      <w:marLeft w:val="0"/>
      <w:marRight w:val="0"/>
      <w:marTop w:val="0"/>
      <w:marBottom w:val="0"/>
      <w:divBdr>
        <w:top w:val="none" w:sz="0" w:space="0" w:color="auto"/>
        <w:left w:val="none" w:sz="0" w:space="0" w:color="auto"/>
        <w:bottom w:val="none" w:sz="0" w:space="0" w:color="auto"/>
        <w:right w:val="none" w:sz="0" w:space="0" w:color="auto"/>
      </w:divBdr>
    </w:div>
    <w:div w:id="709886833">
      <w:bodyDiv w:val="1"/>
      <w:marLeft w:val="0"/>
      <w:marRight w:val="0"/>
      <w:marTop w:val="0"/>
      <w:marBottom w:val="0"/>
      <w:divBdr>
        <w:top w:val="none" w:sz="0" w:space="0" w:color="auto"/>
        <w:left w:val="none" w:sz="0" w:space="0" w:color="auto"/>
        <w:bottom w:val="none" w:sz="0" w:space="0" w:color="auto"/>
        <w:right w:val="none" w:sz="0" w:space="0" w:color="auto"/>
      </w:divBdr>
    </w:div>
    <w:div w:id="747382225">
      <w:bodyDiv w:val="1"/>
      <w:marLeft w:val="0"/>
      <w:marRight w:val="0"/>
      <w:marTop w:val="0"/>
      <w:marBottom w:val="0"/>
      <w:divBdr>
        <w:top w:val="none" w:sz="0" w:space="0" w:color="auto"/>
        <w:left w:val="none" w:sz="0" w:space="0" w:color="auto"/>
        <w:bottom w:val="none" w:sz="0" w:space="0" w:color="auto"/>
        <w:right w:val="none" w:sz="0" w:space="0" w:color="auto"/>
      </w:divBdr>
    </w:div>
    <w:div w:id="1437091132">
      <w:bodyDiv w:val="1"/>
      <w:marLeft w:val="0"/>
      <w:marRight w:val="0"/>
      <w:marTop w:val="0"/>
      <w:marBottom w:val="0"/>
      <w:divBdr>
        <w:top w:val="none" w:sz="0" w:space="0" w:color="auto"/>
        <w:left w:val="none" w:sz="0" w:space="0" w:color="auto"/>
        <w:bottom w:val="none" w:sz="0" w:space="0" w:color="auto"/>
        <w:right w:val="none" w:sz="0" w:space="0" w:color="auto"/>
      </w:divBdr>
    </w:div>
    <w:div w:id="1816297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sdgxbys.cn/index.html"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dgxbys.cn/platform/service/reportcard/makeup/index%2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06B479A951E470AADA81926458FA634"/>
        <w:category>
          <w:name w:val="常规"/>
          <w:gallery w:val="placeholder"/>
        </w:category>
        <w:types>
          <w:type w:val="bbPlcHdr"/>
        </w:types>
        <w:behaviors>
          <w:behavior w:val="content"/>
        </w:behaviors>
        <w:guid w:val="{FCCEC491-EC15-493E-A597-BAA6E15CB30A}"/>
      </w:docPartPr>
      <w:docPartBody>
        <w:p w:rsidR="00C43698" w:rsidRDefault="00190D02" w:rsidP="00190D02">
          <w:pPr>
            <w:pStyle w:val="306B479A951E470AADA81926458FA634"/>
          </w:pPr>
          <w:r>
            <w:rPr>
              <w:color w:val="2F5496" w:themeColor="accent1" w:themeShade="BF"/>
              <w:sz w:val="24"/>
              <w:szCs w:val="24"/>
              <w:lang w:val="zh-CN"/>
            </w:rPr>
            <w:t>[公司名称]</w:t>
          </w:r>
        </w:p>
      </w:docPartBody>
    </w:docPart>
    <w:docPart>
      <w:docPartPr>
        <w:name w:val="0044A6BD4A3242108A418DB626D0B107"/>
        <w:category>
          <w:name w:val="常规"/>
          <w:gallery w:val="placeholder"/>
        </w:category>
        <w:types>
          <w:type w:val="bbPlcHdr"/>
        </w:types>
        <w:behaviors>
          <w:behavior w:val="content"/>
        </w:behaviors>
        <w:guid w:val="{50ECE3F8-00C7-452B-923F-185758C0FF78}"/>
      </w:docPartPr>
      <w:docPartBody>
        <w:p w:rsidR="00C43698" w:rsidRDefault="00190D02" w:rsidP="00190D02">
          <w:pPr>
            <w:pStyle w:val="0044A6BD4A3242108A418DB626D0B107"/>
          </w:pPr>
          <w:r>
            <w:rPr>
              <w:rFonts w:asciiTheme="majorHAnsi" w:eastAsiaTheme="majorEastAsia" w:hAnsiTheme="majorHAnsi" w:cstheme="majorBidi"/>
              <w:color w:val="4472C4" w:themeColor="accent1"/>
              <w:sz w:val="88"/>
              <w:szCs w:val="88"/>
              <w:lang w:val="zh-CN"/>
            </w:rPr>
            <w:t>[文档标题]</w:t>
          </w:r>
        </w:p>
      </w:docPartBody>
    </w:docPart>
    <w:docPart>
      <w:docPartPr>
        <w:name w:val="8DF76679CBA24C2DA46A127F78EDEBF8"/>
        <w:category>
          <w:name w:val="常规"/>
          <w:gallery w:val="placeholder"/>
        </w:category>
        <w:types>
          <w:type w:val="bbPlcHdr"/>
        </w:types>
        <w:behaviors>
          <w:behavior w:val="content"/>
        </w:behaviors>
        <w:guid w:val="{C8E01A5E-FA9C-46C4-B1B6-37BC7769D562}"/>
      </w:docPartPr>
      <w:docPartBody>
        <w:p w:rsidR="00C43698" w:rsidRDefault="00190D02" w:rsidP="00190D02">
          <w:pPr>
            <w:pStyle w:val="8DF76679CBA24C2DA46A127F78EDEBF8"/>
          </w:pPr>
          <w:r>
            <w:rPr>
              <w:color w:val="2F5496" w:themeColor="accent1" w:themeShade="BF"/>
              <w:sz w:val="24"/>
              <w:szCs w:val="24"/>
              <w:lang w:val="zh-CN"/>
            </w:rPr>
            <w:t>[文档副标题]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
    <w:altName w:val="微软雅黑"/>
    <w:charset w:val="86"/>
    <w:family w:val="modern"/>
    <w:pitch w:val="fixed"/>
    <w:sig w:usb0="800002BF" w:usb1="38CF7CFA" w:usb2="00000016" w:usb3="00000000" w:csb0="00040001" w:csb1="00000000"/>
  </w:font>
  <w:font w:name="仿宋">
    <w:altName w:val="微软雅黑"/>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02"/>
    <w:rsid w:val="000A1E0C"/>
    <w:rsid w:val="00152C83"/>
    <w:rsid w:val="00190D02"/>
    <w:rsid w:val="00400DCF"/>
    <w:rsid w:val="0043052D"/>
    <w:rsid w:val="00572144"/>
    <w:rsid w:val="007236DD"/>
    <w:rsid w:val="008B276B"/>
    <w:rsid w:val="008D1CDE"/>
    <w:rsid w:val="0094054A"/>
    <w:rsid w:val="00AD6C56"/>
    <w:rsid w:val="00B24A65"/>
    <w:rsid w:val="00C2361E"/>
    <w:rsid w:val="00C43698"/>
    <w:rsid w:val="00E84D57"/>
    <w:rsid w:val="00EC7F2C"/>
    <w:rsid w:val="00F80663"/>
    <w:rsid w:val="00F93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6B479A951E470AADA81926458FA634">
    <w:name w:val="306B479A951E470AADA81926458FA634"/>
    <w:rsid w:val="00190D02"/>
    <w:pPr>
      <w:widowControl w:val="0"/>
      <w:jc w:val="both"/>
    </w:pPr>
  </w:style>
  <w:style w:type="paragraph" w:customStyle="1" w:styleId="0044A6BD4A3242108A418DB626D0B107">
    <w:name w:val="0044A6BD4A3242108A418DB626D0B107"/>
    <w:rsid w:val="00190D02"/>
    <w:pPr>
      <w:widowControl w:val="0"/>
      <w:jc w:val="both"/>
    </w:pPr>
  </w:style>
  <w:style w:type="paragraph" w:customStyle="1" w:styleId="8DF76679CBA24C2DA46A127F78EDEBF8">
    <w:name w:val="8DF76679CBA24C2DA46A127F78EDEBF8"/>
    <w:rsid w:val="00190D0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2020-05-01T00:00:00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6B1A70-17FC-44DC-AA5F-D87094B3F8CF}">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17</Pages>
  <Words>1402</Words>
  <Characters>7994</Characters>
  <Application>Microsoft Office Word</Application>
  <DocSecurity>0</DocSecurity>
  <Lines>66</Lines>
  <Paragraphs>18</Paragraphs>
  <ScaleCrop>false</ScaleCrop>
  <Company>非师范类毕业生</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就业手续办理指南</dc:title>
  <dc:subject>就业指导处</dc:subject>
  <dc:creator>就业指导中心</dc:creator>
  <cp:lastModifiedBy>Administrator</cp:lastModifiedBy>
  <cp:revision>76</cp:revision>
  <cp:lastPrinted>2020-09-08T08:05:00Z</cp:lastPrinted>
  <dcterms:created xsi:type="dcterms:W3CDTF">2020-04-22T06:41:00Z</dcterms:created>
  <dcterms:modified xsi:type="dcterms:W3CDTF">2021-07-14T01:49:00Z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