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邹平市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才政策汇编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1、生活、租房补助（咨询电话：0543-2182001）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到我市企业就业(签订3年及以上劳动合同，在我市正常缴纳社会保险)和首次到我市自主创办企业(在我市正常缴纳社会保险，在企业占股比例不少于30%)、取得学历和学位的全日制博士、硕士研究生、大学本科生，每月分别给予5000元、2000元、1000元生活、租房补助，其中“双一流”建设高校毕业生提高50%，经考核认定连续发放3年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2、购房补助（咨询电话：0543-2182001）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到我市企业就业(签订3年及以上劳动合同，在我市正常缴纳社会保险)和首次到我市自主创办企业(在我市正常缴纳社会保险，在企业占股比例不少于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30%)、取得学历和学位的全日制博士、硕士研究生，在滨落户首次购房(已缴纳契税)的，分别给予20万元、5万元购房补助，分三年发放到位。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3、实训补助（咨询电话：0543-2182001）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聚焦产业发展需求，每年组织全日制本科以上在校大学生到我市企业实训，实训期间给予大学生(含校方带教人员)生活补助每人每月1000元，补贴期限不超过6个月；大学生被实训企业招用的，按每人2000元的标准给予企业一次性用工补助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、大学生一次性创业补贴（咨询电话：0543-4264569）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首次领取小微企业营业执照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2019年6月11日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以后注册登记）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，正常经营12个月以上，在创办企业缴纳职工社会保险费的大学生(企业法人)可向注册地人社部门申领一次性创业补贴2万元；首次领取个体工商户营业执照，正常经营6个月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上，以个体工商户缴纳职工社会保险费的大学生（法人），可向注册地人社部门申请一次性创业补贴1万元。每家企业、每名创业人员只能领取一次。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、创业金融支持（咨询电话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0543-4264569）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符合条件的大学生创办的小微企业，最高可申请创业担保贷款300万元，贷款期限一次最长不超过2年，累计次数不超过3次。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符合条件的高校毕业生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可申请最高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万元的创业担保贷款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贷款期限一次最长不超过3年，累计次数不超过3次。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财政部门按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规定比例对符合条件的个人和小微企业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给予贴息。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、创业场所租赁补贴（咨询电话：0543-218200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大学生毕业5年内租用经营场地创业，且符合补贴条件的，给予创业场所租赁补贴，期限最长不超过3年，补贴标准为5000元/年。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  <w:t>、举办创业大赛（咨询电话：0543-218200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  <w:t>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通过创新创业大赛，选拔创新创业类人才，对大赛获奖选手按等次进行奖励。为获奖及优秀选手协调银行贷款，给予最高贷款额度50万元的贴息支持。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、“拎包入住”人才公寓（咨询电话：0543-2182001）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具有全日制大专及以上学历的人才可申请入住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人才公寓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，首个租期（3年）租金按50%缴纳，其中大学本科以上学历的人才第一年免费。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C06C7"/>
    <w:rsid w:val="03CD1B97"/>
    <w:rsid w:val="0CB13182"/>
    <w:rsid w:val="0FA4661E"/>
    <w:rsid w:val="15144D2F"/>
    <w:rsid w:val="1B191E2A"/>
    <w:rsid w:val="20403299"/>
    <w:rsid w:val="2AF4098F"/>
    <w:rsid w:val="2C5C06C7"/>
    <w:rsid w:val="2DAC6E0C"/>
    <w:rsid w:val="333C3568"/>
    <w:rsid w:val="339E10B4"/>
    <w:rsid w:val="37EA1FFB"/>
    <w:rsid w:val="3D30247E"/>
    <w:rsid w:val="458F2CA4"/>
    <w:rsid w:val="49594CED"/>
    <w:rsid w:val="4A813E02"/>
    <w:rsid w:val="4CA64A4F"/>
    <w:rsid w:val="4E557D3F"/>
    <w:rsid w:val="4FA10A6B"/>
    <w:rsid w:val="564367A8"/>
    <w:rsid w:val="5CB63D55"/>
    <w:rsid w:val="5ED564AB"/>
    <w:rsid w:val="62BA06C8"/>
    <w:rsid w:val="65AA3C39"/>
    <w:rsid w:val="68C705DD"/>
    <w:rsid w:val="6C77678A"/>
    <w:rsid w:val="6D4358D7"/>
    <w:rsid w:val="6DA24152"/>
    <w:rsid w:val="71B245EB"/>
    <w:rsid w:val="756C1874"/>
    <w:rsid w:val="78AB4EAE"/>
    <w:rsid w:val="7ED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2021-02-18T07:42:00Z</dcterms:created>
  <dc:creator>Administrator</dc:creator>
  <cp:lastModifiedBy>Administrator</cp:lastModifiedBy>
  <dcterms:modified xsi:type="dcterms:W3CDTF">2021-03-11T01:20:09Z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